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70C0" w14:textId="21EE4B61" w:rsidR="003352BF" w:rsidRDefault="00BD0552">
      <w:pPr>
        <w:rPr>
          <w:rFonts w:ascii="Meta Offc Pro" w:hAnsi="Meta Offc Pro"/>
          <w:b/>
          <w:bCs/>
          <w:sz w:val="24"/>
          <w:szCs w:val="24"/>
        </w:rPr>
      </w:pPr>
      <w:r>
        <w:rPr>
          <w:rFonts w:ascii="Meta Offc Pro" w:hAnsi="Meta Offc Pro"/>
          <w:b/>
          <w:bCs/>
          <w:sz w:val="24"/>
          <w:szCs w:val="24"/>
        </w:rPr>
        <w:t xml:space="preserve">Am Institut für Ethik und angrenzende Sozialwissenschaften bei Prof. Dr. von Scheliha angefertigte </w:t>
      </w:r>
      <w:r w:rsidR="00C35A32">
        <w:rPr>
          <w:rFonts w:ascii="Meta Offc Pro" w:hAnsi="Meta Offc Pro"/>
          <w:b/>
          <w:bCs/>
          <w:sz w:val="24"/>
          <w:szCs w:val="24"/>
        </w:rPr>
        <w:t>Masterarbeiten</w:t>
      </w:r>
    </w:p>
    <w:p w14:paraId="695DB7B4" w14:textId="4B5D531A" w:rsidR="00BD0552" w:rsidRDefault="00BD0552">
      <w:pPr>
        <w:rPr>
          <w:rFonts w:ascii="Meta Offc Pro" w:hAnsi="Meta Offc Pro"/>
          <w:b/>
          <w:bCs/>
          <w:sz w:val="24"/>
          <w:szCs w:val="24"/>
        </w:rPr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2268"/>
        <w:gridCol w:w="5954"/>
        <w:gridCol w:w="1418"/>
      </w:tblGrid>
      <w:tr w:rsidR="00DB073E" w14:paraId="0F00981A" w14:textId="77777777" w:rsidTr="00EA0749">
        <w:tc>
          <w:tcPr>
            <w:tcW w:w="2268" w:type="dxa"/>
          </w:tcPr>
          <w:p w14:paraId="04F73032" w14:textId="0DDA766E" w:rsidR="00DB073E" w:rsidRPr="00717291" w:rsidRDefault="00DB073E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  <w:r>
              <w:rPr>
                <w:rFonts w:ascii="Meta Offc Pro" w:hAnsi="Meta Offc Pro"/>
                <w:b/>
                <w:bCs/>
                <w:sz w:val="24"/>
                <w:szCs w:val="24"/>
              </w:rPr>
              <w:t>WiSe 2023/24</w:t>
            </w:r>
          </w:p>
        </w:tc>
        <w:tc>
          <w:tcPr>
            <w:tcW w:w="5954" w:type="dxa"/>
          </w:tcPr>
          <w:p w14:paraId="27486B1A" w14:textId="5627C938" w:rsidR="00DB073E" w:rsidRDefault="00DB073E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 xml:space="preserve">Die Protestform </w:t>
            </w:r>
            <w:r>
              <w:rPr>
                <w:rFonts w:ascii="Meta Offc Pro" w:hAnsi="Meta Offc Pro"/>
                <w:i/>
                <w:iCs/>
                <w:sz w:val="24"/>
                <w:szCs w:val="24"/>
              </w:rPr>
              <w:t>Ziviler Ungehorsam</w:t>
            </w:r>
            <w:r>
              <w:rPr>
                <w:rFonts w:ascii="Meta Offc Pro" w:hAnsi="Meta Offc Pro"/>
                <w:sz w:val="24"/>
                <w:szCs w:val="24"/>
              </w:rPr>
              <w:t xml:space="preserve">. Philosophische und theologische Überlegungen zur ethischen Legitimität der Aktionen der </w:t>
            </w:r>
            <w:r>
              <w:rPr>
                <w:rFonts w:ascii="Meta Offc Pro" w:hAnsi="Meta Offc Pro"/>
                <w:i/>
                <w:iCs/>
                <w:sz w:val="24"/>
                <w:szCs w:val="24"/>
              </w:rPr>
              <w:t>Letzten Generation</w:t>
            </w:r>
          </w:p>
        </w:tc>
        <w:tc>
          <w:tcPr>
            <w:tcW w:w="1418" w:type="dxa"/>
          </w:tcPr>
          <w:p w14:paraId="148D14A8" w14:textId="77777777" w:rsidR="00DB073E" w:rsidRDefault="00DB073E" w:rsidP="00BD0552">
            <w:pPr>
              <w:rPr>
                <w:rFonts w:ascii="Meta Offc Pro" w:hAnsi="Meta Offc Pro"/>
                <w:sz w:val="24"/>
                <w:szCs w:val="24"/>
              </w:rPr>
            </w:pPr>
          </w:p>
          <w:p w14:paraId="035E1A8C" w14:textId="77777777" w:rsidR="00DB073E" w:rsidRDefault="00DB073E" w:rsidP="00BD0552">
            <w:pPr>
              <w:rPr>
                <w:rFonts w:ascii="Meta Offc Pro" w:hAnsi="Meta Offc Pro"/>
                <w:sz w:val="24"/>
                <w:szCs w:val="24"/>
              </w:rPr>
            </w:pPr>
          </w:p>
          <w:p w14:paraId="20419512" w14:textId="4C2D1219" w:rsidR="00DB073E" w:rsidRDefault="00DB073E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Master</w:t>
            </w:r>
          </w:p>
        </w:tc>
      </w:tr>
      <w:tr w:rsidR="00DB073E" w14:paraId="67D4D718" w14:textId="77777777" w:rsidTr="00EA0749">
        <w:tc>
          <w:tcPr>
            <w:tcW w:w="2268" w:type="dxa"/>
          </w:tcPr>
          <w:p w14:paraId="46D184BD" w14:textId="781C2D7C" w:rsidR="00DB073E" w:rsidRPr="00717291" w:rsidRDefault="00DB073E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  <w:r>
              <w:rPr>
                <w:rFonts w:ascii="Meta Offc Pro" w:hAnsi="Meta Offc Pro"/>
                <w:b/>
                <w:bCs/>
                <w:sz w:val="24"/>
                <w:szCs w:val="24"/>
              </w:rPr>
              <w:t>SoSe 2023</w:t>
            </w:r>
          </w:p>
        </w:tc>
        <w:tc>
          <w:tcPr>
            <w:tcW w:w="5954" w:type="dxa"/>
          </w:tcPr>
          <w:p w14:paraId="5B12FA5A" w14:textId="509086D4" w:rsidR="00DB073E" w:rsidRPr="007817C3" w:rsidRDefault="00DB073E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Familien- und sexualethische Grundeinsichten und Diskurse im deutschen evangelikalen Spektrum der Gegenwart. Eine kritische Analyse</w:t>
            </w:r>
          </w:p>
        </w:tc>
        <w:tc>
          <w:tcPr>
            <w:tcW w:w="1418" w:type="dxa"/>
          </w:tcPr>
          <w:p w14:paraId="09B9AE2A" w14:textId="77777777" w:rsidR="00DB073E" w:rsidRDefault="00DB073E" w:rsidP="00BD0552">
            <w:pPr>
              <w:rPr>
                <w:rFonts w:ascii="Meta Offc Pro" w:hAnsi="Meta Offc Pro"/>
                <w:sz w:val="24"/>
                <w:szCs w:val="24"/>
              </w:rPr>
            </w:pPr>
          </w:p>
          <w:p w14:paraId="335B2D64" w14:textId="77777777" w:rsidR="00DB073E" w:rsidRDefault="00DB073E" w:rsidP="00BD0552">
            <w:pPr>
              <w:rPr>
                <w:rFonts w:ascii="Meta Offc Pro" w:hAnsi="Meta Offc Pro"/>
                <w:sz w:val="24"/>
                <w:szCs w:val="24"/>
              </w:rPr>
            </w:pPr>
          </w:p>
          <w:p w14:paraId="021B2E88" w14:textId="4BE92EA4" w:rsidR="00DB073E" w:rsidRDefault="00DB073E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Magister</w:t>
            </w:r>
          </w:p>
        </w:tc>
      </w:tr>
      <w:tr w:rsidR="00DB073E" w14:paraId="399075CA" w14:textId="77777777" w:rsidTr="00EA0749">
        <w:tc>
          <w:tcPr>
            <w:tcW w:w="2268" w:type="dxa"/>
          </w:tcPr>
          <w:p w14:paraId="447AD5BA" w14:textId="1BE56F67" w:rsidR="00DB073E" w:rsidRPr="00717291" w:rsidRDefault="00DB073E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  <w:r>
              <w:rPr>
                <w:rFonts w:ascii="Meta Offc Pro" w:hAnsi="Meta Offc Pro"/>
                <w:b/>
                <w:bCs/>
                <w:sz w:val="24"/>
                <w:szCs w:val="24"/>
              </w:rPr>
              <w:t>WiSe 2022/2023</w:t>
            </w:r>
          </w:p>
        </w:tc>
        <w:tc>
          <w:tcPr>
            <w:tcW w:w="5954" w:type="dxa"/>
          </w:tcPr>
          <w:p w14:paraId="612FF569" w14:textId="40283A38" w:rsidR="00DB073E" w:rsidRDefault="00DB073E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Zwischen Tradition und Moderne. Das Eheverständnis deutsch-muslimischer Familien im Spannungsfeld zwischen christlichen Traditionen und islamischem Recht</w:t>
            </w:r>
          </w:p>
        </w:tc>
        <w:tc>
          <w:tcPr>
            <w:tcW w:w="1418" w:type="dxa"/>
            <w:vAlign w:val="bottom"/>
          </w:tcPr>
          <w:p w14:paraId="07E6BA94" w14:textId="73B1525C" w:rsidR="00DB073E" w:rsidRDefault="00DB073E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Master</w:t>
            </w:r>
          </w:p>
        </w:tc>
      </w:tr>
      <w:tr w:rsidR="00DB073E" w14:paraId="3F7A5533" w14:textId="77777777" w:rsidTr="00EA0749">
        <w:tc>
          <w:tcPr>
            <w:tcW w:w="2268" w:type="dxa"/>
          </w:tcPr>
          <w:p w14:paraId="5E025074" w14:textId="74B19678" w:rsidR="00DB073E" w:rsidRDefault="00DB073E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28044005" w14:textId="32152D4A" w:rsidR="00DB073E" w:rsidRDefault="00DB073E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Zwangsmaßnahmen an psychisch erkrankten Kindern und Jugendlichen. Theologische und ethische Kritik</w:t>
            </w:r>
          </w:p>
        </w:tc>
        <w:tc>
          <w:tcPr>
            <w:tcW w:w="1418" w:type="dxa"/>
            <w:vAlign w:val="bottom"/>
          </w:tcPr>
          <w:p w14:paraId="4618C640" w14:textId="0925E671" w:rsidR="00DB073E" w:rsidRDefault="00DB073E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Master</w:t>
            </w:r>
          </w:p>
        </w:tc>
      </w:tr>
      <w:tr w:rsidR="00DB073E" w14:paraId="01230D49" w14:textId="77777777" w:rsidTr="00EA0749">
        <w:tc>
          <w:tcPr>
            <w:tcW w:w="2268" w:type="dxa"/>
          </w:tcPr>
          <w:p w14:paraId="28C2373E" w14:textId="0E063639" w:rsidR="00DB073E" w:rsidRDefault="00DB073E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  <w:r>
              <w:rPr>
                <w:rFonts w:ascii="Meta Offc Pro" w:hAnsi="Meta Offc Pro"/>
                <w:b/>
                <w:bCs/>
                <w:sz w:val="24"/>
                <w:szCs w:val="24"/>
              </w:rPr>
              <w:t>SoSe 2022</w:t>
            </w:r>
          </w:p>
        </w:tc>
        <w:tc>
          <w:tcPr>
            <w:tcW w:w="5954" w:type="dxa"/>
          </w:tcPr>
          <w:p w14:paraId="22FB797C" w14:textId="7F24C18F" w:rsidR="00DB073E" w:rsidRDefault="00DB073E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Jürgen Moltmanns ökologische Schöpfungslehre und die Umsetzung ihrer Leitideen im evangelischen Religionsunterricht</w:t>
            </w:r>
          </w:p>
        </w:tc>
        <w:tc>
          <w:tcPr>
            <w:tcW w:w="1418" w:type="dxa"/>
            <w:vAlign w:val="bottom"/>
          </w:tcPr>
          <w:p w14:paraId="24703EB9" w14:textId="4522D37E" w:rsidR="00DB073E" w:rsidRDefault="00C35A32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Master</w:t>
            </w:r>
          </w:p>
        </w:tc>
      </w:tr>
      <w:tr w:rsidR="00C35A32" w14:paraId="7AE51CFC" w14:textId="77777777" w:rsidTr="00EA0749">
        <w:tc>
          <w:tcPr>
            <w:tcW w:w="2268" w:type="dxa"/>
          </w:tcPr>
          <w:p w14:paraId="6D6D16FA" w14:textId="2362CFB9" w:rsidR="00C35A32" w:rsidRDefault="00C35A32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  <w:r>
              <w:rPr>
                <w:rFonts w:ascii="Meta Offc Pro" w:hAnsi="Meta Offc Pro"/>
                <w:b/>
                <w:bCs/>
                <w:sz w:val="24"/>
                <w:szCs w:val="24"/>
              </w:rPr>
              <w:t>WiSe 2018/2019</w:t>
            </w:r>
          </w:p>
        </w:tc>
        <w:tc>
          <w:tcPr>
            <w:tcW w:w="5954" w:type="dxa"/>
          </w:tcPr>
          <w:p w14:paraId="57DA39F6" w14:textId="26BB7D70" w:rsidR="00C35A32" w:rsidRDefault="00C35A32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Paula Müller-Otfried als kirchliche Aktivistin und Parlamentarierin. Eine Studie zum Verhältnis von evangelischer Theologie und Demokratie in der Weimarer Republik</w:t>
            </w:r>
          </w:p>
        </w:tc>
        <w:tc>
          <w:tcPr>
            <w:tcW w:w="1418" w:type="dxa"/>
            <w:vAlign w:val="bottom"/>
          </w:tcPr>
          <w:p w14:paraId="69EE6D54" w14:textId="6CD1CC60" w:rsidR="00C35A32" w:rsidRDefault="00C35A32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Master</w:t>
            </w:r>
          </w:p>
        </w:tc>
      </w:tr>
      <w:tr w:rsidR="00C35A32" w14:paraId="746C422F" w14:textId="77777777" w:rsidTr="00EA0749">
        <w:tc>
          <w:tcPr>
            <w:tcW w:w="2268" w:type="dxa"/>
          </w:tcPr>
          <w:p w14:paraId="436F4884" w14:textId="6341E2B9" w:rsidR="00C35A32" w:rsidRDefault="00C35A32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22FA0552" w14:textId="0B4F5EDC" w:rsidR="00C35A32" w:rsidRDefault="00C35A32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Medizinethische Fragen zur Kryokonservierung als Möglichkeit für eine individuelle Familienplanung nach erfolgter Krebstherapie</w:t>
            </w:r>
          </w:p>
        </w:tc>
        <w:tc>
          <w:tcPr>
            <w:tcW w:w="1418" w:type="dxa"/>
            <w:vAlign w:val="bottom"/>
          </w:tcPr>
          <w:p w14:paraId="6CAAEDA8" w14:textId="5F7E1432" w:rsidR="00C35A32" w:rsidRDefault="00C35A32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Master</w:t>
            </w:r>
          </w:p>
        </w:tc>
      </w:tr>
      <w:tr w:rsidR="00C35A32" w14:paraId="661F684A" w14:textId="77777777" w:rsidTr="00EA0749">
        <w:tc>
          <w:tcPr>
            <w:tcW w:w="2268" w:type="dxa"/>
          </w:tcPr>
          <w:p w14:paraId="2D7A15E5" w14:textId="7EA5C5C4" w:rsidR="00C35A32" w:rsidRDefault="00C35A32" w:rsidP="00BD0552">
            <w:pPr>
              <w:rPr>
                <w:rFonts w:ascii="Meta Offc Pro" w:hAnsi="Meta Offc Pro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796A690E" w14:textId="75AF3114" w:rsidR="00C35A32" w:rsidRDefault="00C35A32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Die Sicht der EKD auf den Islam. Eine Untersuchung anhand offizieller kirchlicher Veröffentlichungen</w:t>
            </w:r>
          </w:p>
        </w:tc>
        <w:tc>
          <w:tcPr>
            <w:tcW w:w="1418" w:type="dxa"/>
            <w:vAlign w:val="bottom"/>
          </w:tcPr>
          <w:p w14:paraId="024D2F62" w14:textId="1A949684" w:rsidR="00C35A32" w:rsidRDefault="00C35A32" w:rsidP="00BD0552">
            <w:pPr>
              <w:rPr>
                <w:rFonts w:ascii="Meta Offc Pro" w:hAnsi="Meta Offc Pro"/>
                <w:sz w:val="24"/>
                <w:szCs w:val="24"/>
              </w:rPr>
            </w:pPr>
            <w:r>
              <w:rPr>
                <w:rFonts w:ascii="Meta Offc Pro" w:hAnsi="Meta Offc Pro"/>
                <w:sz w:val="24"/>
                <w:szCs w:val="24"/>
              </w:rPr>
              <w:t>Master</w:t>
            </w:r>
          </w:p>
        </w:tc>
      </w:tr>
    </w:tbl>
    <w:p w14:paraId="404635B3" w14:textId="6772F03F" w:rsidR="00377CAC" w:rsidRPr="00717291" w:rsidRDefault="00377CAC" w:rsidP="00BD0552">
      <w:pPr>
        <w:spacing w:after="0" w:line="240" w:lineRule="auto"/>
        <w:rPr>
          <w:rFonts w:ascii="Meta Offc Pro" w:hAnsi="Meta Offc Pro"/>
          <w:sz w:val="24"/>
          <w:szCs w:val="24"/>
        </w:rPr>
      </w:pPr>
    </w:p>
    <w:sectPr w:rsidR="00377CAC" w:rsidRPr="00717291" w:rsidSect="00BD0552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52"/>
    <w:rsid w:val="00101EB7"/>
    <w:rsid w:val="001523B5"/>
    <w:rsid w:val="00182D02"/>
    <w:rsid w:val="001E4FDB"/>
    <w:rsid w:val="001F224D"/>
    <w:rsid w:val="00252827"/>
    <w:rsid w:val="00276847"/>
    <w:rsid w:val="002F1FB4"/>
    <w:rsid w:val="003352BF"/>
    <w:rsid w:val="00377CAC"/>
    <w:rsid w:val="00392012"/>
    <w:rsid w:val="004E62FD"/>
    <w:rsid w:val="00500F8A"/>
    <w:rsid w:val="00717291"/>
    <w:rsid w:val="007817C3"/>
    <w:rsid w:val="00A35E64"/>
    <w:rsid w:val="00B644D4"/>
    <w:rsid w:val="00BD0552"/>
    <w:rsid w:val="00C35A32"/>
    <w:rsid w:val="00CE615E"/>
    <w:rsid w:val="00D327B8"/>
    <w:rsid w:val="00DB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EB7A"/>
  <w15:chartTrackingRefBased/>
  <w15:docId w15:val="{CDE179D9-A122-49C2-9D9E-A09298CC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1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WWU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Forstmann, Martina</dc:creator>
  <cp:keywords/>
  <dc:description/>
  <cp:lastModifiedBy>Forstmann, Martina</cp:lastModifiedBy>
  <cp:revision>4</cp:revision>
  <dcterms:created xsi:type="dcterms:W3CDTF">2024-02-14T13:41:00Z</dcterms:created>
  <dcterms:modified xsi:type="dcterms:W3CDTF">2024-02-15T10:54:00Z</dcterms:modified>
</cp:coreProperties>
</file>