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8B3B" w14:textId="77777777" w:rsidR="009555A9" w:rsidRPr="009555A9" w:rsidRDefault="009555A9" w:rsidP="009555A9">
      <w:pPr>
        <w:rPr>
          <w:rFonts w:ascii="Arial" w:hAnsi="Arial" w:cs="Arial"/>
          <w:b/>
        </w:rPr>
      </w:pPr>
      <w:r w:rsidRPr="009555A9">
        <w:rPr>
          <w:rFonts w:ascii="Arial" w:hAnsi="Arial" w:cs="Arial"/>
        </w:rPr>
        <w:t xml:space="preserve">The Institute for Evolution and Biodiversity at the University of Münster, Germany, is seeking to fill the position of a </w:t>
      </w:r>
    </w:p>
    <w:p w14:paraId="0013227D" w14:textId="77777777" w:rsidR="009555A9" w:rsidRPr="009555A9" w:rsidRDefault="009555A9" w:rsidP="009555A9">
      <w:pPr>
        <w:pStyle w:val="BodyText2"/>
        <w:spacing w:after="0" w:line="240" w:lineRule="auto"/>
        <w:jc w:val="center"/>
        <w:rPr>
          <w:rFonts w:ascii="Arial" w:hAnsi="Arial" w:cs="Arial"/>
          <w:b/>
          <w:color w:val="000000" w:themeColor="text1"/>
          <w:sz w:val="28"/>
          <w:szCs w:val="28"/>
          <w:lang w:val="de-DE"/>
        </w:rPr>
      </w:pPr>
      <w:proofErr w:type="spellStart"/>
      <w:r w:rsidRPr="009555A9">
        <w:rPr>
          <w:rFonts w:ascii="Arial" w:hAnsi="Arial" w:cs="Arial"/>
          <w:b/>
          <w:color w:val="000000" w:themeColor="text1"/>
          <w:sz w:val="28"/>
          <w:szCs w:val="28"/>
          <w:lang w:val="de-DE"/>
        </w:rPr>
        <w:t>Postdoctoral</w:t>
      </w:r>
      <w:proofErr w:type="spellEnd"/>
      <w:r w:rsidRPr="009555A9">
        <w:rPr>
          <w:rFonts w:ascii="Arial" w:hAnsi="Arial" w:cs="Arial"/>
          <w:b/>
          <w:color w:val="000000" w:themeColor="text1"/>
          <w:sz w:val="28"/>
          <w:szCs w:val="28"/>
          <w:lang w:val="de-DE"/>
        </w:rPr>
        <w:t xml:space="preserve"> Research </w:t>
      </w:r>
      <w:proofErr w:type="spellStart"/>
      <w:r w:rsidRPr="009555A9">
        <w:rPr>
          <w:rFonts w:ascii="Arial" w:hAnsi="Arial" w:cs="Arial"/>
          <w:b/>
          <w:color w:val="000000" w:themeColor="text1"/>
          <w:sz w:val="28"/>
          <w:szCs w:val="28"/>
          <w:lang w:val="de-DE"/>
        </w:rPr>
        <w:t>Associate</w:t>
      </w:r>
      <w:proofErr w:type="spellEnd"/>
    </w:p>
    <w:p w14:paraId="791ED6E5" w14:textId="77777777" w:rsidR="009555A9" w:rsidRPr="009555A9" w:rsidRDefault="009555A9" w:rsidP="009555A9">
      <w:pPr>
        <w:pStyle w:val="BodyText2"/>
        <w:spacing w:after="0" w:line="240" w:lineRule="auto"/>
        <w:jc w:val="center"/>
        <w:rPr>
          <w:rFonts w:ascii="Arial" w:hAnsi="Arial" w:cs="Arial"/>
          <w:i/>
          <w:color w:val="000000" w:themeColor="text1"/>
          <w:sz w:val="28"/>
          <w:szCs w:val="28"/>
          <w:lang w:val="de-DE"/>
        </w:rPr>
      </w:pPr>
      <w:r w:rsidRPr="009555A9">
        <w:rPr>
          <w:rFonts w:ascii="Arial" w:hAnsi="Arial" w:cs="Arial"/>
          <w:i/>
          <w:color w:val="000000" w:themeColor="text1"/>
          <w:sz w:val="28"/>
          <w:szCs w:val="28"/>
          <w:lang w:val="de-DE"/>
        </w:rPr>
        <w:t>Wissenschaftliche*r Mitarbeiter*in</w:t>
      </w:r>
    </w:p>
    <w:p w14:paraId="66FCA903" w14:textId="624E17E7" w:rsidR="009555A9" w:rsidRPr="0097153E" w:rsidRDefault="009555A9" w:rsidP="009555A9">
      <w:pPr>
        <w:pStyle w:val="BodyText2"/>
        <w:spacing w:after="0" w:line="240" w:lineRule="auto"/>
        <w:jc w:val="center"/>
        <w:rPr>
          <w:rFonts w:ascii="Arial" w:hAnsi="Arial" w:cs="Arial"/>
          <w:b/>
          <w:color w:val="000000" w:themeColor="text1"/>
          <w:sz w:val="28"/>
          <w:szCs w:val="28"/>
          <w:lang w:val="en-GB"/>
        </w:rPr>
      </w:pPr>
      <w:r w:rsidRPr="0097153E">
        <w:rPr>
          <w:rFonts w:ascii="Arial" w:hAnsi="Arial" w:cs="Arial"/>
          <w:b/>
          <w:color w:val="000000" w:themeColor="text1"/>
          <w:sz w:val="28"/>
          <w:szCs w:val="28"/>
          <w:lang w:val="en-GB"/>
        </w:rPr>
        <w:t>(</w:t>
      </w:r>
      <w:proofErr w:type="gramStart"/>
      <w:r w:rsidRPr="0097153E">
        <w:rPr>
          <w:rFonts w:ascii="Arial" w:hAnsi="Arial" w:cs="Arial"/>
          <w:b/>
          <w:color w:val="000000" w:themeColor="text1"/>
          <w:sz w:val="28"/>
          <w:szCs w:val="28"/>
          <w:lang w:val="en-GB"/>
        </w:rPr>
        <w:t>salary</w:t>
      </w:r>
      <w:proofErr w:type="gramEnd"/>
      <w:r w:rsidRPr="0097153E">
        <w:rPr>
          <w:rFonts w:ascii="Arial" w:hAnsi="Arial" w:cs="Arial"/>
          <w:b/>
          <w:color w:val="000000" w:themeColor="text1"/>
          <w:sz w:val="28"/>
          <w:szCs w:val="28"/>
          <w:lang w:val="en-GB"/>
        </w:rPr>
        <w:t xml:space="preserve"> level TV-L E 13</w:t>
      </w:r>
      <w:r w:rsidR="0097153E" w:rsidRPr="0097153E">
        <w:rPr>
          <w:rFonts w:ascii="Arial" w:hAnsi="Arial" w:cs="Arial"/>
          <w:b/>
          <w:color w:val="000000" w:themeColor="text1"/>
          <w:sz w:val="28"/>
          <w:szCs w:val="28"/>
          <w:lang w:val="en-GB"/>
        </w:rPr>
        <w:t>, 100%</w:t>
      </w:r>
      <w:r w:rsidRPr="0097153E">
        <w:rPr>
          <w:rFonts w:ascii="Arial" w:hAnsi="Arial" w:cs="Arial"/>
          <w:b/>
          <w:color w:val="000000" w:themeColor="text1"/>
          <w:sz w:val="28"/>
          <w:szCs w:val="28"/>
          <w:lang w:val="en-GB"/>
        </w:rPr>
        <w:t>)</w:t>
      </w:r>
    </w:p>
    <w:p w14:paraId="6D5239B9" w14:textId="37769528" w:rsidR="00F068D9" w:rsidRPr="00B85749" w:rsidRDefault="001F75F8" w:rsidP="00B85749">
      <w:pPr>
        <w:ind w:left="119"/>
        <w:rPr>
          <w:rFonts w:ascii="Arial" w:hAnsi="Arial" w:cs="Arial"/>
          <w:sz w:val="24"/>
          <w:szCs w:val="24"/>
          <w:lang w:val="en-DE"/>
        </w:rPr>
      </w:pPr>
      <w:r>
        <w:rPr>
          <w:rFonts w:ascii="Arial" w:hAnsi="Arial" w:cs="Arial"/>
          <w:sz w:val="24"/>
          <w:szCs w:val="24"/>
          <w:lang w:val="en-GB"/>
        </w:rPr>
        <w:br/>
      </w:r>
      <w:r w:rsidR="00F068D9" w:rsidRPr="009555A9">
        <w:rPr>
          <w:rFonts w:ascii="Arial" w:hAnsi="Arial" w:cs="Arial"/>
          <w:sz w:val="24"/>
          <w:szCs w:val="24"/>
          <w:lang w:val="en-GB"/>
        </w:rPr>
        <w:t xml:space="preserve">The preferred </w:t>
      </w:r>
      <w:r w:rsidR="00AF6158">
        <w:rPr>
          <w:rFonts w:ascii="Arial" w:hAnsi="Arial" w:cs="Arial"/>
          <w:b/>
          <w:bCs/>
          <w:sz w:val="24"/>
          <w:szCs w:val="24"/>
          <w:lang w:val="en-GB"/>
        </w:rPr>
        <w:t>starting date is February</w:t>
      </w:r>
      <w:r w:rsidR="00F068D9" w:rsidRPr="009555A9">
        <w:rPr>
          <w:rFonts w:ascii="Arial" w:hAnsi="Arial" w:cs="Arial"/>
          <w:b/>
          <w:bCs/>
          <w:sz w:val="24"/>
          <w:szCs w:val="24"/>
          <w:lang w:val="en-GB"/>
        </w:rPr>
        <w:t xml:space="preserve"> 2022</w:t>
      </w:r>
      <w:r w:rsidR="00AF6158">
        <w:rPr>
          <w:rFonts w:ascii="Arial" w:hAnsi="Arial" w:cs="Arial"/>
          <w:b/>
          <w:bCs/>
          <w:sz w:val="24"/>
          <w:szCs w:val="24"/>
          <w:lang w:val="en-GB"/>
        </w:rPr>
        <w:t xml:space="preserve"> or </w:t>
      </w:r>
      <w:proofErr w:type="gramStart"/>
      <w:r w:rsidR="00AF6158">
        <w:rPr>
          <w:rFonts w:ascii="Arial" w:hAnsi="Arial" w:cs="Arial"/>
          <w:b/>
          <w:bCs/>
          <w:sz w:val="24"/>
          <w:szCs w:val="24"/>
          <w:lang w:val="en-GB"/>
        </w:rPr>
        <w:t>at the earliest possible date</w:t>
      </w:r>
      <w:proofErr w:type="gramEnd"/>
      <w:r w:rsidR="00AF6158">
        <w:rPr>
          <w:rFonts w:ascii="Arial" w:hAnsi="Arial" w:cs="Arial"/>
          <w:b/>
          <w:bCs/>
          <w:sz w:val="24"/>
          <w:szCs w:val="24"/>
          <w:lang w:val="en-GB"/>
        </w:rPr>
        <w:t>.</w:t>
      </w:r>
      <w:r w:rsidR="00B85749">
        <w:rPr>
          <w:rFonts w:ascii="Arial" w:hAnsi="Arial" w:cs="Arial"/>
          <w:b/>
          <w:bCs/>
          <w:sz w:val="24"/>
          <w:szCs w:val="24"/>
          <w:lang w:val="en-GB"/>
        </w:rPr>
        <w:t xml:space="preserve"> </w:t>
      </w:r>
      <w:r w:rsidR="00B85749" w:rsidRPr="00B85749">
        <w:rPr>
          <w:rFonts w:ascii="Arial" w:hAnsi="Arial" w:cs="Arial"/>
          <w:sz w:val="24"/>
          <w:szCs w:val="24"/>
          <w:lang w:val="en-GB"/>
        </w:rPr>
        <w:t>We offer</w:t>
      </w:r>
      <w:r w:rsidR="00B85749">
        <w:rPr>
          <w:rFonts w:ascii="Arial" w:hAnsi="Arial" w:cs="Arial"/>
          <w:sz w:val="24"/>
          <w:szCs w:val="24"/>
          <w:lang w:val="en-GB"/>
        </w:rPr>
        <w:t xml:space="preserve"> </w:t>
      </w:r>
      <w:r w:rsidR="00B85749" w:rsidRPr="00B85749">
        <w:rPr>
          <w:rFonts w:ascii="Arial" w:hAnsi="Arial" w:cs="Arial"/>
          <w:sz w:val="24"/>
          <w:szCs w:val="24"/>
          <w:lang w:val="en-GB"/>
        </w:rPr>
        <w:t>a fixed-term full-time position for four years.</w:t>
      </w:r>
    </w:p>
    <w:p w14:paraId="5453835D" w14:textId="324B0940" w:rsidR="00F068D9" w:rsidRPr="009555A9" w:rsidRDefault="00F068D9" w:rsidP="009555A9">
      <w:pPr>
        <w:pStyle w:val="BodyText"/>
        <w:spacing w:before="0"/>
        <w:ind w:right="180" w:firstLine="0"/>
        <w:rPr>
          <w:rFonts w:ascii="Arial" w:hAnsi="Arial" w:cs="Arial"/>
          <w:lang w:val="en-GB"/>
        </w:rPr>
      </w:pPr>
      <w:r w:rsidRPr="009555A9">
        <w:rPr>
          <w:rFonts w:ascii="Arial" w:hAnsi="Arial" w:cs="Arial"/>
          <w:lang w:val="en-GB"/>
        </w:rPr>
        <w:tab/>
      </w:r>
      <w:r w:rsidR="00797CFF">
        <w:rPr>
          <w:rFonts w:ascii="Arial" w:hAnsi="Arial" w:cs="Arial"/>
          <w:lang w:val="en-GB"/>
        </w:rPr>
        <w:br/>
      </w:r>
      <w:r w:rsidRPr="009555A9">
        <w:rPr>
          <w:rFonts w:ascii="Arial" w:hAnsi="Arial" w:cs="Arial"/>
          <w:lang w:val="en-GB"/>
        </w:rPr>
        <w:t>The project aims to investigate how niche choice affects the evolutionary process of insecticide resistance and gut microbiota in Colorado potato beetles (</w:t>
      </w:r>
      <w:r w:rsidRPr="00B85749">
        <w:rPr>
          <w:rFonts w:ascii="Arial" w:hAnsi="Arial" w:cs="Arial"/>
          <w:i/>
          <w:iCs/>
          <w:lang w:val="en-GB"/>
        </w:rPr>
        <w:t xml:space="preserve">Leptinotarsa </w:t>
      </w:r>
      <w:proofErr w:type="spellStart"/>
      <w:r w:rsidRPr="00B85749">
        <w:rPr>
          <w:rFonts w:ascii="Arial" w:hAnsi="Arial" w:cs="Arial"/>
          <w:i/>
          <w:iCs/>
          <w:lang w:val="en-GB"/>
        </w:rPr>
        <w:t>decemlineata</w:t>
      </w:r>
      <w:proofErr w:type="spellEnd"/>
      <w:r w:rsidRPr="009555A9">
        <w:rPr>
          <w:rFonts w:ascii="Arial" w:hAnsi="Arial" w:cs="Arial"/>
          <w:lang w:val="en-GB"/>
        </w:rPr>
        <w:t xml:space="preserve">, CPB), using an integrative approach that involves experimental evolution, trait manipulation, </w:t>
      </w:r>
      <w:proofErr w:type="gramStart"/>
      <w:r w:rsidRPr="009555A9">
        <w:rPr>
          <w:rFonts w:ascii="Arial" w:hAnsi="Arial" w:cs="Arial"/>
          <w:lang w:val="en-GB"/>
        </w:rPr>
        <w:t>metagenomics</w:t>
      </w:r>
      <w:proofErr w:type="gramEnd"/>
      <w:r w:rsidRPr="009555A9">
        <w:rPr>
          <w:rFonts w:ascii="Arial" w:hAnsi="Arial" w:cs="Arial"/>
          <w:lang w:val="en-GB"/>
        </w:rPr>
        <w:t xml:space="preserve"> and individual-based modelling.</w:t>
      </w:r>
      <w:r w:rsidR="009555A9" w:rsidRPr="009555A9">
        <w:rPr>
          <w:rFonts w:ascii="Arial" w:hAnsi="Arial" w:cs="Arial"/>
          <w:lang w:val="en-GB"/>
        </w:rPr>
        <w:t xml:space="preserve"> As a part of the Collaborative Research Centre SFB/TRR 212 (https://www.uni-bielefeld.de/fakultaeten/biologie/forschung/verbuende/sfb_nc3/), the project will involve intensive collaboration with consortium partners at the Universities of Münster and Bielefeld.</w:t>
      </w:r>
      <w:r w:rsidR="00155EA7">
        <w:rPr>
          <w:rFonts w:ascii="Arial" w:hAnsi="Arial" w:cs="Arial"/>
          <w:lang w:val="en-GB"/>
        </w:rPr>
        <w:t xml:space="preserve"> The project will be mainly carried out at the University of Mainz.</w:t>
      </w:r>
    </w:p>
    <w:p w14:paraId="36D5964E" w14:textId="7638F4A0" w:rsidR="00F068D9" w:rsidRPr="009555A9" w:rsidRDefault="00F068D9" w:rsidP="00797CFF">
      <w:pPr>
        <w:pStyle w:val="BodyText"/>
        <w:ind w:right="137" w:firstLine="0"/>
        <w:rPr>
          <w:rFonts w:ascii="Arial" w:hAnsi="Arial" w:cs="Arial"/>
          <w:lang w:val="en-GB"/>
        </w:rPr>
      </w:pPr>
      <w:r w:rsidRPr="00797CFF">
        <w:rPr>
          <w:rFonts w:ascii="Arial" w:hAnsi="Arial" w:cs="Arial"/>
          <w:b/>
          <w:lang w:val="en-GB"/>
        </w:rPr>
        <w:t>Requirements:</w:t>
      </w:r>
      <w:r w:rsidRPr="009555A9">
        <w:rPr>
          <w:rFonts w:ascii="Arial" w:hAnsi="Arial" w:cs="Arial"/>
          <w:lang w:val="en-GB"/>
        </w:rPr>
        <w:t xml:space="preserve"> We are looking for a highly motivated researcher with a doctoral degree, or equivalent thereof, in biology, evolutionary ecology</w:t>
      </w:r>
      <w:r w:rsidR="00C13817" w:rsidRPr="009555A9">
        <w:rPr>
          <w:rFonts w:ascii="Arial" w:hAnsi="Arial" w:cs="Arial"/>
          <w:lang w:val="en-GB"/>
        </w:rPr>
        <w:t xml:space="preserve"> and evolutionary genomics</w:t>
      </w:r>
      <w:r w:rsidRPr="009555A9">
        <w:rPr>
          <w:rFonts w:ascii="Arial" w:hAnsi="Arial" w:cs="Arial"/>
          <w:lang w:val="en-GB"/>
        </w:rPr>
        <w:t xml:space="preserve">. The candidate is expected to design, </w:t>
      </w:r>
      <w:proofErr w:type="gramStart"/>
      <w:r w:rsidRPr="009555A9">
        <w:rPr>
          <w:rFonts w:ascii="Arial" w:hAnsi="Arial" w:cs="Arial"/>
          <w:lang w:val="en-GB"/>
        </w:rPr>
        <w:t>conduct</w:t>
      </w:r>
      <w:proofErr w:type="gramEnd"/>
      <w:r w:rsidRPr="009555A9">
        <w:rPr>
          <w:rFonts w:ascii="Arial" w:hAnsi="Arial" w:cs="Arial"/>
          <w:lang w:val="en-GB"/>
        </w:rPr>
        <w:t xml:space="preserve"> and organize a large experimental evolution experiment and analyse large amount of genomic data with high degree of independence. Thus, a background in evolutionary genetics is required. Applicants must demonstrate experience in statistics and </w:t>
      </w:r>
      <w:r w:rsidR="00C13817" w:rsidRPr="009555A9">
        <w:rPr>
          <w:rFonts w:ascii="Arial" w:hAnsi="Arial" w:cs="Arial"/>
          <w:lang w:val="en-GB"/>
        </w:rPr>
        <w:t>experimental evolution</w:t>
      </w:r>
      <w:r w:rsidRPr="009555A9">
        <w:rPr>
          <w:rFonts w:ascii="Arial" w:hAnsi="Arial" w:cs="Arial"/>
          <w:lang w:val="en-GB"/>
        </w:rPr>
        <w:t xml:space="preserve">. Experience with </w:t>
      </w:r>
      <w:r w:rsidR="00C13817" w:rsidRPr="009555A9">
        <w:rPr>
          <w:rFonts w:ascii="Arial" w:hAnsi="Arial" w:cs="Arial"/>
          <w:lang w:val="en-GB"/>
        </w:rPr>
        <w:t>plant-insect interactions</w:t>
      </w:r>
      <w:r w:rsidRPr="009555A9">
        <w:rPr>
          <w:rFonts w:ascii="Arial" w:hAnsi="Arial" w:cs="Arial"/>
          <w:lang w:val="en-GB"/>
        </w:rPr>
        <w:t xml:space="preserve">, </w:t>
      </w:r>
      <w:r w:rsidR="00C13817" w:rsidRPr="009555A9">
        <w:rPr>
          <w:rFonts w:ascii="Arial" w:hAnsi="Arial" w:cs="Arial"/>
          <w:lang w:val="en-GB"/>
        </w:rPr>
        <w:t>insect</w:t>
      </w:r>
      <w:r w:rsidRPr="009555A9">
        <w:rPr>
          <w:rFonts w:ascii="Arial" w:hAnsi="Arial" w:cs="Arial"/>
          <w:lang w:val="en-GB"/>
        </w:rPr>
        <w:t xml:space="preserve"> evolutionary ecology and molecular genetics </w:t>
      </w:r>
      <w:r w:rsidR="00C13817" w:rsidRPr="009555A9">
        <w:rPr>
          <w:rFonts w:ascii="Arial" w:hAnsi="Arial" w:cs="Arial"/>
          <w:lang w:val="en-GB"/>
        </w:rPr>
        <w:t>is</w:t>
      </w:r>
      <w:r w:rsidRPr="009555A9">
        <w:rPr>
          <w:rFonts w:ascii="Arial" w:hAnsi="Arial" w:cs="Arial"/>
          <w:lang w:val="en-GB"/>
        </w:rPr>
        <w:t xml:space="preserve"> a plus. Our group consists of people of various nationalities and teamwork is essential for all projects in the group. Therefore, excellent communication skills, as well as proficiency in spoken and written English are expected. Good knowledge in German is a plus.</w:t>
      </w:r>
      <w:r w:rsidR="00155EA7">
        <w:rPr>
          <w:rFonts w:ascii="Arial" w:hAnsi="Arial" w:cs="Arial"/>
          <w:lang w:val="en-GB"/>
        </w:rPr>
        <w:t xml:space="preserve"> </w:t>
      </w:r>
    </w:p>
    <w:p w14:paraId="3AF3FECF" w14:textId="77777777" w:rsidR="00F068D9" w:rsidRPr="009555A9" w:rsidRDefault="00F068D9" w:rsidP="00205905">
      <w:pPr>
        <w:pStyle w:val="BodyText"/>
        <w:spacing w:before="121"/>
        <w:ind w:right="141" w:firstLine="0"/>
        <w:rPr>
          <w:rFonts w:ascii="Arial" w:hAnsi="Arial" w:cs="Arial"/>
          <w:lang w:val="en-GB"/>
        </w:rPr>
      </w:pPr>
      <w:r w:rsidRPr="009555A9">
        <w:rPr>
          <w:rFonts w:ascii="Arial" w:hAnsi="Arial" w:cs="Arial"/>
          <w:lang w:val="en-GB"/>
        </w:rPr>
        <w:t>The University of Münster is an equal opportunity employer and is committed to increasing the proportion of women academics. Consequently, we actively encourage applications by women. Female candidates with equivalent qualifications and academic achievements will be preferentially considered within the framework of the legal possibilities. The University of Münster is committed to employing more staff with disabilities. Candidates with recognized severe disabilities who have equivalent qualifications are given preference in hiring decisions, although some restrictions related to specific project-related tasks may apply.</w:t>
      </w:r>
    </w:p>
    <w:p w14:paraId="3D832830" w14:textId="77777777" w:rsidR="00F068D9" w:rsidRPr="009555A9" w:rsidRDefault="00F068D9" w:rsidP="00C13817">
      <w:pPr>
        <w:pStyle w:val="BodyText"/>
        <w:ind w:right="252"/>
        <w:rPr>
          <w:rFonts w:ascii="Arial" w:hAnsi="Arial" w:cs="Arial"/>
          <w:lang w:val="en-GB"/>
        </w:rPr>
      </w:pPr>
      <w:r w:rsidRPr="009555A9">
        <w:rPr>
          <w:rFonts w:ascii="Arial" w:hAnsi="Arial" w:cs="Arial"/>
          <w:lang w:val="en-GB"/>
        </w:rPr>
        <w:t>Applications must be in English and include:</w:t>
      </w:r>
    </w:p>
    <w:p w14:paraId="6BA97CDF" w14:textId="77777777" w:rsidR="00F068D9" w:rsidRPr="009555A9" w:rsidRDefault="00F068D9" w:rsidP="00C13817">
      <w:pPr>
        <w:pStyle w:val="BodyText"/>
        <w:ind w:left="720" w:right="252" w:firstLine="119"/>
        <w:rPr>
          <w:rFonts w:ascii="Arial" w:hAnsi="Arial" w:cs="Arial"/>
          <w:lang w:val="en-GB"/>
        </w:rPr>
      </w:pPr>
      <w:r w:rsidRPr="009555A9">
        <w:rPr>
          <w:rFonts w:ascii="Arial" w:hAnsi="Arial" w:cs="Arial"/>
          <w:lang w:val="en-GB"/>
        </w:rPr>
        <w:t xml:space="preserve">(1) a motivation letter stating the research interests with reference to the stated requirements in </w:t>
      </w:r>
      <w:r w:rsidRPr="009555A9">
        <w:rPr>
          <w:rFonts w:ascii="Arial" w:hAnsi="Arial" w:cs="Arial"/>
          <w:i/>
          <w:lang w:val="en-GB"/>
        </w:rPr>
        <w:t xml:space="preserve">no more </w:t>
      </w:r>
      <w:r w:rsidRPr="009555A9">
        <w:rPr>
          <w:rFonts w:ascii="Arial" w:hAnsi="Arial" w:cs="Arial"/>
          <w:lang w:val="en-GB"/>
        </w:rPr>
        <w:t xml:space="preserve">than 2 pages, </w:t>
      </w:r>
    </w:p>
    <w:p w14:paraId="60286322" w14:textId="77777777" w:rsidR="00F068D9" w:rsidRPr="009555A9" w:rsidRDefault="00F068D9" w:rsidP="00C13817">
      <w:pPr>
        <w:pStyle w:val="BodyText"/>
        <w:ind w:left="720" w:right="252" w:firstLine="119"/>
        <w:rPr>
          <w:rFonts w:ascii="Arial" w:hAnsi="Arial" w:cs="Arial"/>
          <w:lang w:val="en-GB"/>
        </w:rPr>
      </w:pPr>
      <w:r w:rsidRPr="009555A9">
        <w:rPr>
          <w:rFonts w:ascii="Arial" w:hAnsi="Arial" w:cs="Arial"/>
          <w:lang w:val="en-GB"/>
        </w:rPr>
        <w:t xml:space="preserve">(2) a detailed CV including academic and extracurricular achievements, as well as details of all research experience, </w:t>
      </w:r>
    </w:p>
    <w:p w14:paraId="086FED64" w14:textId="77777777" w:rsidR="00F068D9" w:rsidRPr="009555A9" w:rsidRDefault="00F068D9" w:rsidP="00C13817">
      <w:pPr>
        <w:pStyle w:val="BodyText"/>
        <w:ind w:left="720" w:right="252" w:firstLine="119"/>
        <w:rPr>
          <w:rFonts w:ascii="Arial" w:hAnsi="Arial" w:cs="Arial"/>
          <w:lang w:val="en-GB"/>
        </w:rPr>
      </w:pPr>
      <w:r w:rsidRPr="009555A9">
        <w:rPr>
          <w:rFonts w:ascii="Arial" w:hAnsi="Arial" w:cs="Arial"/>
          <w:lang w:val="en-GB"/>
        </w:rPr>
        <w:t xml:space="preserve">(3) an abstract of the PhD thesis, and </w:t>
      </w:r>
    </w:p>
    <w:p w14:paraId="48F2C73B" w14:textId="77777777" w:rsidR="00F068D9" w:rsidRPr="009555A9" w:rsidRDefault="00F068D9" w:rsidP="00C13817">
      <w:pPr>
        <w:pStyle w:val="BodyText"/>
        <w:ind w:left="720" w:right="252" w:firstLine="119"/>
        <w:rPr>
          <w:rFonts w:ascii="Arial" w:hAnsi="Arial" w:cs="Arial"/>
          <w:lang w:val="en-GB"/>
        </w:rPr>
      </w:pPr>
      <w:r w:rsidRPr="009555A9">
        <w:rPr>
          <w:rFonts w:ascii="Arial" w:hAnsi="Arial" w:cs="Arial"/>
          <w:lang w:val="en-GB"/>
        </w:rPr>
        <w:t xml:space="preserve">(4) contact details of at least two referees. </w:t>
      </w:r>
    </w:p>
    <w:p w14:paraId="692CFC64" w14:textId="313ED8A1" w:rsidR="00F068D9" w:rsidRPr="009555A9" w:rsidRDefault="00205905" w:rsidP="00C13817">
      <w:pPr>
        <w:rPr>
          <w:rFonts w:ascii="Arial" w:hAnsi="Arial" w:cs="Arial"/>
          <w:sz w:val="24"/>
          <w:szCs w:val="24"/>
          <w:lang w:val="en-GB"/>
        </w:rPr>
      </w:pPr>
      <w:r>
        <w:rPr>
          <w:rFonts w:ascii="Arial" w:hAnsi="Arial" w:cs="Arial"/>
          <w:lang w:val="en-GB"/>
        </w:rPr>
        <w:br/>
      </w:r>
      <w:r w:rsidR="00F068D9" w:rsidRPr="009555A9">
        <w:rPr>
          <w:rFonts w:ascii="Arial" w:hAnsi="Arial" w:cs="Arial"/>
          <w:lang w:val="en-GB"/>
        </w:rPr>
        <w:t xml:space="preserve">Applicants should send their documents in </w:t>
      </w:r>
      <w:r w:rsidR="00F068D9" w:rsidRPr="009555A9">
        <w:rPr>
          <w:rFonts w:ascii="Arial" w:hAnsi="Arial" w:cs="Arial"/>
          <w:b/>
          <w:i/>
          <w:lang w:val="en-GB"/>
        </w:rPr>
        <w:t xml:space="preserve">one single PDF file </w:t>
      </w:r>
      <w:r w:rsidR="00F068D9" w:rsidRPr="009555A9">
        <w:rPr>
          <w:rFonts w:ascii="Arial" w:hAnsi="Arial" w:cs="Arial"/>
          <w:lang w:val="en-GB"/>
        </w:rPr>
        <w:t>to Prof Shuqing Xu (shuqing.xu@uni-muenster.de) with a subject line “</w:t>
      </w:r>
      <w:r w:rsidR="00C13817" w:rsidRPr="009555A9">
        <w:rPr>
          <w:rFonts w:ascii="Arial" w:hAnsi="Arial" w:cs="Arial"/>
          <w:lang w:val="en-GB"/>
        </w:rPr>
        <w:t>NC3 Postdoc</w:t>
      </w:r>
      <w:r w:rsidR="0000727A">
        <w:rPr>
          <w:rFonts w:ascii="Arial" w:hAnsi="Arial" w:cs="Arial"/>
          <w:lang w:val="en-GB"/>
        </w:rPr>
        <w:t xml:space="preserve"> Position -</w:t>
      </w:r>
      <w:r w:rsidR="00F068D9" w:rsidRPr="009555A9">
        <w:rPr>
          <w:rFonts w:ascii="Arial" w:hAnsi="Arial" w:cs="Arial"/>
          <w:lang w:val="en-GB"/>
        </w:rPr>
        <w:t xml:space="preserve"> Your Name”</w:t>
      </w:r>
      <w:r w:rsidR="00F068D9" w:rsidRPr="009555A9">
        <w:rPr>
          <w:rFonts w:ascii="Arial" w:hAnsi="Arial" w:cs="Arial"/>
          <w:bCs/>
          <w:i/>
          <w:lang w:val="en-GB"/>
        </w:rPr>
        <w:t>.</w:t>
      </w:r>
      <w:r w:rsidR="00F068D9" w:rsidRPr="009555A9">
        <w:rPr>
          <w:rFonts w:ascii="Arial" w:hAnsi="Arial" w:cs="Arial"/>
          <w:b/>
          <w:i/>
          <w:lang w:val="en-GB"/>
        </w:rPr>
        <w:t xml:space="preserve"> </w:t>
      </w:r>
      <w:r w:rsidR="00F068D9" w:rsidRPr="009555A9">
        <w:rPr>
          <w:rFonts w:ascii="Arial" w:hAnsi="Arial" w:cs="Arial"/>
        </w:rPr>
        <w:t>The application review will commence on</w:t>
      </w:r>
      <w:r w:rsidR="00F068D9" w:rsidRPr="009555A9">
        <w:rPr>
          <w:rFonts w:ascii="Arial" w:hAnsi="Arial" w:cs="Arial"/>
          <w:b/>
          <w:i/>
        </w:rPr>
        <w:t xml:space="preserve"> </w:t>
      </w:r>
      <w:r w:rsidR="00B85749">
        <w:rPr>
          <w:rFonts w:ascii="Arial" w:hAnsi="Arial" w:cs="Arial"/>
          <w:b/>
          <w:i/>
        </w:rPr>
        <w:t>3</w:t>
      </w:r>
      <w:r w:rsidR="00F068D9" w:rsidRPr="009555A9">
        <w:rPr>
          <w:rFonts w:ascii="Arial" w:hAnsi="Arial" w:cs="Arial"/>
          <w:b/>
          <w:i/>
        </w:rPr>
        <w:t>1</w:t>
      </w:r>
      <w:r w:rsidR="00F068D9" w:rsidRPr="009555A9">
        <w:rPr>
          <w:rFonts w:ascii="Arial" w:hAnsi="Arial" w:cs="Arial"/>
          <w:b/>
          <w:i/>
          <w:vertAlign w:val="superscript"/>
        </w:rPr>
        <w:t>st</w:t>
      </w:r>
      <w:r w:rsidR="00F068D9" w:rsidRPr="009555A9">
        <w:rPr>
          <w:rFonts w:ascii="Arial" w:hAnsi="Arial" w:cs="Arial"/>
          <w:b/>
          <w:i/>
        </w:rPr>
        <w:t xml:space="preserve"> </w:t>
      </w:r>
      <w:r w:rsidR="00C13817" w:rsidRPr="009555A9">
        <w:rPr>
          <w:rFonts w:ascii="Arial" w:hAnsi="Arial" w:cs="Arial"/>
          <w:b/>
          <w:i/>
        </w:rPr>
        <w:t>December</w:t>
      </w:r>
      <w:r w:rsidR="00F068D9" w:rsidRPr="009555A9">
        <w:rPr>
          <w:rFonts w:ascii="Arial" w:hAnsi="Arial" w:cs="Arial"/>
          <w:b/>
          <w:i/>
        </w:rPr>
        <w:t xml:space="preserve"> 202</w:t>
      </w:r>
      <w:r w:rsidR="00C13817" w:rsidRPr="009555A9">
        <w:rPr>
          <w:rFonts w:ascii="Arial" w:hAnsi="Arial" w:cs="Arial"/>
          <w:b/>
          <w:i/>
        </w:rPr>
        <w:t>1</w:t>
      </w:r>
      <w:r w:rsidR="00F068D9" w:rsidRPr="009555A9">
        <w:rPr>
          <w:rFonts w:ascii="Arial" w:hAnsi="Arial" w:cs="Arial"/>
        </w:rPr>
        <w:t>.</w:t>
      </w:r>
      <w:r w:rsidR="00F068D9" w:rsidRPr="009555A9" w:rsidDel="00132DA4">
        <w:rPr>
          <w:rFonts w:ascii="Arial" w:hAnsi="Arial" w:cs="Arial"/>
          <w:b/>
          <w:i/>
          <w:lang w:val="en-GB"/>
        </w:rPr>
        <w:t xml:space="preserve"> </w:t>
      </w:r>
      <w:r w:rsidR="00F068D9" w:rsidRPr="009555A9">
        <w:rPr>
          <w:rFonts w:ascii="Arial" w:hAnsi="Arial" w:cs="Arial"/>
        </w:rPr>
        <w:t>The position will remain open until filled.</w:t>
      </w:r>
    </w:p>
    <w:p w14:paraId="68C709F3" w14:textId="77777777" w:rsidR="00F068D9" w:rsidRPr="009555A9" w:rsidRDefault="00F068D9" w:rsidP="00C13817">
      <w:pPr>
        <w:rPr>
          <w:rFonts w:ascii="Arial" w:hAnsi="Arial" w:cs="Arial"/>
          <w:sz w:val="24"/>
          <w:szCs w:val="24"/>
          <w:lang w:val="en-GB"/>
        </w:rPr>
      </w:pPr>
    </w:p>
    <w:sectPr w:rsidR="00F068D9" w:rsidRPr="009555A9">
      <w:type w:val="continuous"/>
      <w:pgSz w:w="11900" w:h="16850"/>
      <w:pgMar w:top="148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B1"/>
    <w:rsid w:val="0000727A"/>
    <w:rsid w:val="00095FB5"/>
    <w:rsid w:val="00132DA4"/>
    <w:rsid w:val="00155EA7"/>
    <w:rsid w:val="001612C4"/>
    <w:rsid w:val="001F75F8"/>
    <w:rsid w:val="00205905"/>
    <w:rsid w:val="00214B4D"/>
    <w:rsid w:val="004A58C2"/>
    <w:rsid w:val="004C55ED"/>
    <w:rsid w:val="004D73FF"/>
    <w:rsid w:val="0059707A"/>
    <w:rsid w:val="00797CFF"/>
    <w:rsid w:val="0081547F"/>
    <w:rsid w:val="009555A9"/>
    <w:rsid w:val="0097153E"/>
    <w:rsid w:val="00AF6158"/>
    <w:rsid w:val="00B85749"/>
    <w:rsid w:val="00C13817"/>
    <w:rsid w:val="00CA6C71"/>
    <w:rsid w:val="00D011B1"/>
    <w:rsid w:val="00E200B6"/>
    <w:rsid w:val="00F068D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21A2"/>
  <w15:docId w15:val="{B975CA82-1C3F-4C3D-A693-5B80FE0A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19" w:firstLine="7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A58C2"/>
    <w:rPr>
      <w:sz w:val="16"/>
      <w:szCs w:val="16"/>
    </w:rPr>
  </w:style>
  <w:style w:type="paragraph" w:styleId="CommentText">
    <w:name w:val="annotation text"/>
    <w:basedOn w:val="Normal"/>
    <w:link w:val="CommentTextChar"/>
    <w:uiPriority w:val="99"/>
    <w:semiHidden/>
    <w:unhideWhenUsed/>
    <w:rsid w:val="004A58C2"/>
    <w:rPr>
      <w:sz w:val="20"/>
      <w:szCs w:val="20"/>
    </w:rPr>
  </w:style>
  <w:style w:type="character" w:customStyle="1" w:styleId="CommentTextChar">
    <w:name w:val="Comment Text Char"/>
    <w:basedOn w:val="DefaultParagraphFont"/>
    <w:link w:val="CommentText"/>
    <w:uiPriority w:val="99"/>
    <w:semiHidden/>
    <w:rsid w:val="004A58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58C2"/>
    <w:rPr>
      <w:b/>
      <w:bCs/>
    </w:rPr>
  </w:style>
  <w:style w:type="character" w:customStyle="1" w:styleId="CommentSubjectChar">
    <w:name w:val="Comment Subject Char"/>
    <w:basedOn w:val="CommentTextChar"/>
    <w:link w:val="CommentSubject"/>
    <w:uiPriority w:val="99"/>
    <w:semiHidden/>
    <w:rsid w:val="004A58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8C2"/>
    <w:rPr>
      <w:rFonts w:ascii="Segoe UI" w:eastAsia="Times New Roman" w:hAnsi="Segoe UI" w:cs="Segoe UI"/>
      <w:sz w:val="18"/>
      <w:szCs w:val="18"/>
    </w:rPr>
  </w:style>
  <w:style w:type="paragraph" w:styleId="Revision">
    <w:name w:val="Revision"/>
    <w:hidden/>
    <w:uiPriority w:val="99"/>
    <w:semiHidden/>
    <w:rsid w:val="00E200B6"/>
    <w:pPr>
      <w:widowControl/>
      <w:autoSpaceDE/>
      <w:autoSpaceDN/>
    </w:pPr>
    <w:rPr>
      <w:rFonts w:ascii="Times New Roman" w:eastAsia="Times New Roman" w:hAnsi="Times New Roman" w:cs="Times New Roman"/>
    </w:rPr>
  </w:style>
  <w:style w:type="paragraph" w:customStyle="1" w:styleId="xmsonormal">
    <w:name w:val="x_msonormal"/>
    <w:basedOn w:val="Normal"/>
    <w:rsid w:val="00F068D9"/>
    <w:pPr>
      <w:widowControl/>
      <w:autoSpaceDE/>
      <w:autoSpaceDN/>
      <w:spacing w:before="100" w:beforeAutospacing="1" w:after="100" w:afterAutospacing="1"/>
    </w:pPr>
    <w:rPr>
      <w:sz w:val="24"/>
      <w:szCs w:val="24"/>
      <w:lang w:val="de-DE" w:eastAsia="de-DE"/>
    </w:rPr>
  </w:style>
  <w:style w:type="character" w:customStyle="1" w:styleId="markedcontent">
    <w:name w:val="markedcontent"/>
    <w:basedOn w:val="DefaultParagraphFont"/>
    <w:rsid w:val="00F068D9"/>
  </w:style>
  <w:style w:type="paragraph" w:styleId="BodyText2">
    <w:name w:val="Body Text 2"/>
    <w:basedOn w:val="Normal"/>
    <w:link w:val="BodyText2Char"/>
    <w:uiPriority w:val="99"/>
    <w:unhideWhenUsed/>
    <w:rsid w:val="009555A9"/>
    <w:pPr>
      <w:spacing w:after="120" w:line="480" w:lineRule="auto"/>
    </w:pPr>
  </w:style>
  <w:style w:type="character" w:customStyle="1" w:styleId="BodyText2Char">
    <w:name w:val="Body Text 2 Char"/>
    <w:basedOn w:val="DefaultParagraphFont"/>
    <w:link w:val="BodyText2"/>
    <w:uiPriority w:val="99"/>
    <w:rsid w:val="009555A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10382">
      <w:bodyDiv w:val="1"/>
      <w:marLeft w:val="0"/>
      <w:marRight w:val="0"/>
      <w:marTop w:val="0"/>
      <w:marBottom w:val="0"/>
      <w:divBdr>
        <w:top w:val="none" w:sz="0" w:space="0" w:color="auto"/>
        <w:left w:val="none" w:sz="0" w:space="0" w:color="auto"/>
        <w:bottom w:val="none" w:sz="0" w:space="0" w:color="auto"/>
        <w:right w:val="none" w:sz="0" w:space="0" w:color="auto"/>
      </w:divBdr>
    </w:div>
    <w:div w:id="652486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466</Words>
  <Characters>2662</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Julie</dc:creator>
  <cp:lastModifiedBy>Shuqing Xu</cp:lastModifiedBy>
  <cp:revision>3</cp:revision>
  <dcterms:created xsi:type="dcterms:W3CDTF">2021-11-25T09:42:00Z</dcterms:created>
  <dcterms:modified xsi:type="dcterms:W3CDTF">2021-11-25T09:45:00Z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LastSaved">
    <vt:filetime>2020-11-04T00:00:00Z</vt:filetime>
  </property>
</Properties>
</file>