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C20B" w14:textId="1C04A3A5" w:rsidR="008A5154" w:rsidRPr="00D22407" w:rsidRDefault="008A5154" w:rsidP="00D22407">
      <w:pPr>
        <w:rPr>
          <w:rFonts w:cstheme="minorHAnsi"/>
          <w:b/>
          <w:bCs/>
          <w:sz w:val="32"/>
          <w:szCs w:val="32"/>
        </w:rPr>
      </w:pPr>
      <w:r w:rsidRPr="00D22407">
        <w:rPr>
          <w:rFonts w:cstheme="minorHAnsi"/>
          <w:b/>
          <w:bCs/>
          <w:sz w:val="32"/>
          <w:szCs w:val="32"/>
        </w:rPr>
        <w:t>Forschungspraktikum in der A</w:t>
      </w:r>
      <w:r w:rsidR="00D22407">
        <w:rPr>
          <w:rFonts w:cstheme="minorHAnsi"/>
          <w:b/>
          <w:bCs/>
          <w:sz w:val="32"/>
          <w:szCs w:val="32"/>
        </w:rPr>
        <w:t xml:space="preserve">rbeitseinheit </w:t>
      </w:r>
      <w:r w:rsidRPr="00D22407">
        <w:rPr>
          <w:rFonts w:cstheme="minorHAnsi"/>
          <w:b/>
          <w:bCs/>
          <w:sz w:val="32"/>
          <w:szCs w:val="32"/>
        </w:rPr>
        <w:t>Entwicklungspsychologie</w:t>
      </w:r>
    </w:p>
    <w:p w14:paraId="0CA9E8E8" w14:textId="458BF17A" w:rsidR="008A5154" w:rsidRPr="008A5154" w:rsidRDefault="008A5154" w:rsidP="008A5154">
      <w:pPr>
        <w:pStyle w:val="StandardWeb"/>
        <w:rPr>
          <w:rFonts w:asciiTheme="minorHAnsi" w:hAnsiTheme="minorHAnsi" w:cstheme="minorHAnsi"/>
          <w:color w:val="000000"/>
        </w:rPr>
      </w:pPr>
      <w:r w:rsidRPr="008A5154">
        <w:rPr>
          <w:rFonts w:asciiTheme="minorHAnsi" w:hAnsiTheme="minorHAnsi" w:cstheme="minorHAnsi"/>
          <w:color w:val="000000"/>
        </w:rPr>
        <w:t xml:space="preserve">In der </w:t>
      </w:r>
      <w:r>
        <w:rPr>
          <w:rFonts w:asciiTheme="minorHAnsi" w:hAnsiTheme="minorHAnsi" w:cstheme="minorHAnsi"/>
          <w:color w:val="000000"/>
        </w:rPr>
        <w:t>Arbeitseinheit</w:t>
      </w:r>
      <w:r w:rsidRPr="008A5154">
        <w:rPr>
          <w:rFonts w:asciiTheme="minorHAnsi" w:hAnsiTheme="minorHAnsi" w:cstheme="minorHAnsi"/>
          <w:color w:val="000000"/>
        </w:rPr>
        <w:t xml:space="preserve"> Entwicklungspsychologie</w:t>
      </w:r>
      <w:r>
        <w:rPr>
          <w:rFonts w:asciiTheme="minorHAnsi" w:hAnsiTheme="minorHAnsi" w:cstheme="minorHAnsi"/>
          <w:color w:val="000000"/>
        </w:rPr>
        <w:t xml:space="preserve"> der Uni</w:t>
      </w:r>
      <w:r w:rsidR="00D22407">
        <w:rPr>
          <w:rFonts w:asciiTheme="minorHAnsi" w:hAnsiTheme="minorHAnsi" w:cstheme="minorHAnsi"/>
          <w:color w:val="000000"/>
        </w:rPr>
        <w:t>versität</w:t>
      </w:r>
      <w:r>
        <w:rPr>
          <w:rFonts w:asciiTheme="minorHAnsi" w:hAnsiTheme="minorHAnsi" w:cstheme="minorHAnsi"/>
          <w:color w:val="000000"/>
        </w:rPr>
        <w:t xml:space="preserve"> Münster</w:t>
      </w:r>
      <w:r w:rsidRPr="008A5154">
        <w:rPr>
          <w:rFonts w:asciiTheme="minorHAnsi" w:hAnsiTheme="minorHAnsi" w:cstheme="minorHAnsi"/>
          <w:color w:val="000000"/>
        </w:rPr>
        <w:t xml:space="preserve"> sind Forschungs</w:t>
      </w:r>
      <w:r w:rsidR="00D22407">
        <w:rPr>
          <w:rFonts w:asciiTheme="minorHAnsi" w:hAnsiTheme="minorHAnsi" w:cstheme="minorHAnsi"/>
          <w:color w:val="000000"/>
        </w:rPr>
        <w:t>-</w:t>
      </w:r>
      <w:r w:rsidRPr="008A5154">
        <w:rPr>
          <w:rFonts w:asciiTheme="minorHAnsi" w:hAnsiTheme="minorHAnsi" w:cstheme="minorHAnsi"/>
          <w:color w:val="000000"/>
        </w:rPr>
        <w:t>praktikant</w:t>
      </w:r>
      <w:r w:rsidR="00D22407">
        <w:rPr>
          <w:rFonts w:asciiTheme="minorHAnsi" w:hAnsiTheme="minorHAnsi" w:cstheme="minorHAnsi"/>
          <w:color w:val="000000"/>
        </w:rPr>
        <w:t>:i</w:t>
      </w:r>
      <w:r w:rsidRPr="008A5154">
        <w:rPr>
          <w:rFonts w:asciiTheme="minorHAnsi" w:hAnsiTheme="minorHAnsi" w:cstheme="minorHAnsi"/>
          <w:color w:val="000000"/>
        </w:rPr>
        <w:t xml:space="preserve">nnen für das </w:t>
      </w:r>
      <w:r>
        <w:rPr>
          <w:rFonts w:asciiTheme="minorHAnsi" w:hAnsiTheme="minorHAnsi" w:cstheme="minorHAnsi"/>
          <w:color w:val="000000"/>
        </w:rPr>
        <w:t>Forschungsp</w:t>
      </w:r>
      <w:r w:rsidRPr="008A5154">
        <w:rPr>
          <w:rFonts w:asciiTheme="minorHAnsi" w:hAnsiTheme="minorHAnsi" w:cstheme="minorHAnsi"/>
          <w:color w:val="000000"/>
        </w:rPr>
        <w:t>rojekt</w:t>
      </w:r>
      <w:r w:rsidRPr="008A5154">
        <w:rPr>
          <w:rStyle w:val="apple-converted-space"/>
          <w:rFonts w:asciiTheme="minorHAnsi" w:eastAsiaTheme="majorEastAsia" w:hAnsiTheme="minorHAnsi" w:cstheme="minorHAnsi"/>
          <w:color w:val="000000"/>
        </w:rPr>
        <w:t> </w:t>
      </w:r>
      <w:r w:rsidRPr="008A5154">
        <w:rPr>
          <w:rStyle w:val="Hervorhebung"/>
          <w:rFonts w:asciiTheme="minorHAnsi" w:eastAsiaTheme="majorEastAsia" w:hAnsiTheme="minorHAnsi" w:cstheme="minorHAnsi"/>
          <w:color w:val="000000"/>
        </w:rPr>
        <w:t>Mealtime in Five Cultures</w:t>
      </w:r>
      <w:r w:rsidRPr="008A5154">
        <w:rPr>
          <w:rStyle w:val="apple-converted-space"/>
          <w:rFonts w:asciiTheme="minorHAnsi" w:eastAsiaTheme="majorEastAsia" w:hAnsiTheme="minorHAnsi" w:cstheme="minorHAnsi"/>
          <w:color w:val="000000"/>
        </w:rPr>
        <w:t> </w:t>
      </w:r>
      <w:r w:rsidRPr="008A5154">
        <w:rPr>
          <w:rFonts w:asciiTheme="minorHAnsi" w:hAnsiTheme="minorHAnsi" w:cstheme="minorHAnsi"/>
          <w:color w:val="000000"/>
        </w:rPr>
        <w:t xml:space="preserve">gesucht. Im Rahmen dieses </w:t>
      </w:r>
      <w:r>
        <w:rPr>
          <w:rFonts w:asciiTheme="minorHAnsi" w:hAnsiTheme="minorHAnsi" w:cstheme="minorHAnsi"/>
          <w:color w:val="000000"/>
        </w:rPr>
        <w:t>P</w:t>
      </w:r>
      <w:r w:rsidRPr="008A5154">
        <w:rPr>
          <w:rFonts w:asciiTheme="minorHAnsi" w:hAnsiTheme="minorHAnsi" w:cstheme="minorHAnsi"/>
          <w:color w:val="000000"/>
        </w:rPr>
        <w:t>rojekts wird das Hilfeverhalten von 2- bis 3-jährigen Kindern in unterschiedlichen kulturellen Kontexten untersucht. Im Mittelpunkt steht die Frage, wie Kinder in die Zubereitung von Mahlzeiten eingebunden werden.</w:t>
      </w:r>
      <w:r>
        <w:rPr>
          <w:rFonts w:asciiTheme="minorHAnsi" w:hAnsiTheme="minorHAnsi" w:cstheme="minorHAnsi"/>
          <w:color w:val="000000"/>
        </w:rPr>
        <w:t xml:space="preserve"> </w:t>
      </w:r>
      <w:r w:rsidRPr="008A5154">
        <w:rPr>
          <w:rFonts w:asciiTheme="minorHAnsi" w:hAnsiTheme="minorHAnsi" w:cstheme="minorHAnsi"/>
          <w:color w:val="000000"/>
        </w:rPr>
        <w:t>Zu diesem Zweck wurden Videoaufnahmen von Abendessensvorbereitungen in Familien aus fünf verschiedenen Ländern erstellt: Ecuador, Argentinien, Brasilien, Japan und Deutschland. Die Analyse konzentriert sich darauf, wie häufig und auf welche Weise die Kinder von ihren Eltern in die Essensvorbereitung einbezogen werden und welche kulturellen Unterschiede dabei erkennbar sind. Das Praktikum umfasst die Kodierung und Analyse des Videomaterials mithilfe der Software</w:t>
      </w:r>
      <w:r w:rsidRPr="008A5154">
        <w:rPr>
          <w:rStyle w:val="apple-converted-space"/>
          <w:rFonts w:asciiTheme="minorHAnsi" w:eastAsiaTheme="majorEastAsia" w:hAnsiTheme="minorHAnsi" w:cstheme="minorHAnsi"/>
          <w:color w:val="000000"/>
        </w:rPr>
        <w:t> </w:t>
      </w:r>
      <w:r w:rsidRPr="008A5154">
        <w:rPr>
          <w:rStyle w:val="Hervorhebung"/>
          <w:rFonts w:asciiTheme="minorHAnsi" w:eastAsiaTheme="majorEastAsia" w:hAnsiTheme="minorHAnsi" w:cstheme="minorHAnsi"/>
          <w:color w:val="000000"/>
        </w:rPr>
        <w:t>InterAct</w:t>
      </w:r>
      <w:r>
        <w:rPr>
          <w:rFonts w:asciiTheme="minorHAnsi" w:hAnsiTheme="minorHAnsi" w:cstheme="minorHAnsi"/>
          <w:color w:val="000000"/>
        </w:rPr>
        <w:t xml:space="preserve"> (</w:t>
      </w:r>
      <w:r w:rsidRPr="008A5154">
        <w:rPr>
          <w:rFonts w:asciiTheme="minorHAnsi" w:hAnsiTheme="minorHAnsi" w:cstheme="minorHAnsi"/>
          <w:color w:val="000000"/>
        </w:rPr>
        <w:t>ein Programm zur Videoanalyse</w:t>
      </w:r>
      <w:r w:rsidR="00D22407">
        <w:rPr>
          <w:rFonts w:asciiTheme="minorHAnsi" w:hAnsiTheme="minorHAnsi" w:cstheme="minorHAnsi"/>
          <w:color w:val="000000"/>
        </w:rPr>
        <w:t>, Einschulung erfolgt</w:t>
      </w:r>
      <w:r>
        <w:rPr>
          <w:rFonts w:asciiTheme="minorHAnsi" w:hAnsiTheme="minorHAnsi" w:cstheme="minorHAnsi"/>
          <w:color w:val="000000"/>
        </w:rPr>
        <w:t>)</w:t>
      </w:r>
      <w:r w:rsidRPr="008A5154">
        <w:rPr>
          <w:rFonts w:asciiTheme="minorHAnsi" w:hAnsiTheme="minorHAnsi" w:cstheme="minorHAnsi"/>
          <w:color w:val="000000"/>
        </w:rPr>
        <w:t>. Wir freuen uns auf interessierte Bewerber</w:t>
      </w:r>
      <w:r w:rsidR="00D22407">
        <w:rPr>
          <w:rFonts w:asciiTheme="minorHAnsi" w:hAnsiTheme="minorHAnsi" w:cstheme="minorHAnsi"/>
          <w:color w:val="000000"/>
        </w:rPr>
        <w:t>:i</w:t>
      </w:r>
      <w:r w:rsidRPr="008A5154">
        <w:rPr>
          <w:rFonts w:asciiTheme="minorHAnsi" w:hAnsiTheme="minorHAnsi" w:cstheme="minorHAnsi"/>
          <w:color w:val="000000"/>
        </w:rPr>
        <w:t>nnen!</w:t>
      </w:r>
    </w:p>
    <w:p w14:paraId="6D58B5A4" w14:textId="2116D780" w:rsidR="008A5154" w:rsidRPr="008A5154" w:rsidRDefault="008A5154" w:rsidP="008A5154">
      <w:pPr>
        <w:pStyle w:val="StandardWeb"/>
        <w:rPr>
          <w:rFonts w:asciiTheme="minorHAnsi" w:hAnsiTheme="minorHAnsi" w:cstheme="minorHAnsi"/>
          <w:color w:val="000000"/>
        </w:rPr>
      </w:pPr>
      <w:r w:rsidRPr="008A5154">
        <w:rPr>
          <w:rFonts w:asciiTheme="minorHAnsi" w:hAnsiTheme="minorHAnsi" w:cstheme="minorHAnsi"/>
          <w:b/>
          <w:bCs/>
          <w:color w:val="000000"/>
        </w:rPr>
        <w:t>Zentrale Voraussetzungen:</w:t>
      </w:r>
      <w:r w:rsidRPr="008A5154">
        <w:rPr>
          <w:rFonts w:asciiTheme="minorHAnsi" w:hAnsiTheme="minorHAnsi" w:cstheme="minorHAnsi"/>
          <w:color w:val="000000"/>
        </w:rPr>
        <w:br/>
        <w:t>Gute Analyse</w:t>
      </w:r>
      <w:r w:rsidR="00D22407">
        <w:rPr>
          <w:rFonts w:asciiTheme="minorHAnsi" w:hAnsiTheme="minorHAnsi" w:cstheme="minorHAnsi"/>
          <w:color w:val="000000"/>
        </w:rPr>
        <w:t>kompetenzen</w:t>
      </w:r>
      <w:r w:rsidRPr="008A5154">
        <w:rPr>
          <w:rFonts w:asciiTheme="minorHAnsi" w:hAnsiTheme="minorHAnsi" w:cstheme="minorHAnsi"/>
          <w:color w:val="000000"/>
        </w:rPr>
        <w:t>, Selbstständigkeit, Interesse am Thema Entwicklungspsychologie und Kulturvergleich, Spanisch-, Portugiesisch- oder Japanischkenntnisse sind wünschenswert, aber nicht erforderlich.</w:t>
      </w:r>
    </w:p>
    <w:p w14:paraId="7F3D389B" w14:textId="77777777" w:rsidR="008A5154" w:rsidRPr="008A5154" w:rsidRDefault="008A5154" w:rsidP="008A5154">
      <w:pPr>
        <w:pStyle w:val="StandardWeb"/>
        <w:rPr>
          <w:rFonts w:asciiTheme="minorHAnsi" w:hAnsiTheme="minorHAnsi" w:cstheme="minorHAnsi"/>
          <w:color w:val="000000"/>
        </w:rPr>
      </w:pPr>
      <w:r w:rsidRPr="008A5154">
        <w:rPr>
          <w:rFonts w:asciiTheme="minorHAnsi" w:hAnsiTheme="minorHAnsi" w:cstheme="minorHAnsi"/>
          <w:b/>
          <w:bCs/>
          <w:color w:val="000000"/>
        </w:rPr>
        <w:t>Betreuung:</w:t>
      </w:r>
      <w:r w:rsidRPr="008A5154">
        <w:rPr>
          <w:rFonts w:asciiTheme="minorHAnsi" w:hAnsiTheme="minorHAnsi" w:cstheme="minorHAnsi"/>
          <w:color w:val="000000"/>
        </w:rPr>
        <w:br/>
      </w:r>
      <w:hyperlink r:id="rId5" w:history="1">
        <w:r w:rsidRPr="008A5154">
          <w:rPr>
            <w:rStyle w:val="Hyperlink"/>
            <w:rFonts w:asciiTheme="minorHAnsi" w:hAnsiTheme="minorHAnsi" w:cstheme="minorHAnsi"/>
          </w:rPr>
          <w:t>Dr. Marta Giner Torréns</w:t>
        </w:r>
      </w:hyperlink>
    </w:p>
    <w:p w14:paraId="6AB17F07" w14:textId="77777777" w:rsidR="008A5154" w:rsidRPr="008A5154" w:rsidRDefault="008A5154" w:rsidP="008A5154">
      <w:pPr>
        <w:pStyle w:val="StandardWeb"/>
        <w:rPr>
          <w:rFonts w:asciiTheme="minorHAnsi" w:hAnsiTheme="minorHAnsi" w:cstheme="minorHAnsi"/>
          <w:color w:val="000000"/>
        </w:rPr>
      </w:pPr>
      <w:r w:rsidRPr="008A5154">
        <w:rPr>
          <w:rFonts w:asciiTheme="minorHAnsi" w:hAnsiTheme="minorHAnsi" w:cstheme="minorHAnsi"/>
          <w:b/>
          <w:bCs/>
          <w:color w:val="000000"/>
        </w:rPr>
        <w:t>Zeitrahmen:</w:t>
      </w:r>
      <w:r w:rsidRPr="008A5154">
        <w:rPr>
          <w:rFonts w:asciiTheme="minorHAnsi" w:hAnsiTheme="minorHAnsi" w:cstheme="minorHAnsi"/>
          <w:color w:val="000000"/>
        </w:rPr>
        <w:br/>
        <w:t>Sommersemester 2025</w:t>
      </w:r>
    </w:p>
    <w:p w14:paraId="36631EF6" w14:textId="77777777" w:rsidR="008A5154" w:rsidRDefault="008A5154" w:rsidP="008A5154">
      <w:pPr>
        <w:pStyle w:val="StandardWeb"/>
        <w:rPr>
          <w:rFonts w:asciiTheme="minorHAnsi" w:hAnsiTheme="minorHAnsi" w:cstheme="minorHAnsi"/>
          <w:color w:val="000000"/>
        </w:rPr>
      </w:pPr>
      <w:r w:rsidRPr="008A5154">
        <w:rPr>
          <w:rFonts w:asciiTheme="minorHAnsi" w:hAnsiTheme="minorHAnsi" w:cstheme="minorHAnsi"/>
          <w:b/>
          <w:bCs/>
          <w:color w:val="000000"/>
        </w:rPr>
        <w:t>Bewerbungsfrist:</w:t>
      </w:r>
      <w:r w:rsidRPr="008A5154">
        <w:rPr>
          <w:rFonts w:asciiTheme="minorHAnsi" w:hAnsiTheme="minorHAnsi" w:cstheme="minorHAnsi"/>
          <w:color w:val="000000"/>
        </w:rPr>
        <w:br/>
      </w:r>
      <w:r>
        <w:rPr>
          <w:rFonts w:asciiTheme="minorHAnsi" w:hAnsiTheme="minorHAnsi" w:cstheme="minorHAnsi"/>
          <w:color w:val="000000"/>
        </w:rPr>
        <w:t>01</w:t>
      </w:r>
      <w:r w:rsidRPr="008A5154">
        <w:rPr>
          <w:rFonts w:asciiTheme="minorHAnsi" w:hAnsiTheme="minorHAnsi" w:cstheme="minorHAnsi"/>
          <w:color w:val="000000"/>
        </w:rPr>
        <w:t>.0</w:t>
      </w:r>
      <w:r>
        <w:rPr>
          <w:rFonts w:asciiTheme="minorHAnsi" w:hAnsiTheme="minorHAnsi" w:cstheme="minorHAnsi"/>
          <w:color w:val="000000"/>
        </w:rPr>
        <w:t>3</w:t>
      </w:r>
      <w:r w:rsidRPr="008A5154">
        <w:rPr>
          <w:rFonts w:asciiTheme="minorHAnsi" w:hAnsiTheme="minorHAnsi" w:cstheme="minorHAnsi"/>
          <w:color w:val="000000"/>
        </w:rPr>
        <w:t>.2025</w:t>
      </w:r>
    </w:p>
    <w:p w14:paraId="13A7A108" w14:textId="77777777" w:rsidR="00513BB3" w:rsidRDefault="00513BB3" w:rsidP="00513BB3">
      <w:pPr>
        <w:pStyle w:val="StandardWeb"/>
        <w:spacing w:before="0" w:beforeAutospacing="0" w:after="0" w:afterAutospacing="0"/>
        <w:rPr>
          <w:rFonts w:asciiTheme="minorHAnsi" w:hAnsiTheme="minorHAnsi" w:cstheme="minorHAnsi"/>
          <w:b/>
          <w:bCs/>
          <w:color w:val="000000"/>
        </w:rPr>
      </w:pPr>
      <w:r w:rsidRPr="00513BB3">
        <w:rPr>
          <w:rFonts w:asciiTheme="minorHAnsi" w:hAnsiTheme="minorHAnsi" w:cstheme="minorHAnsi"/>
          <w:b/>
          <w:bCs/>
          <w:color w:val="000000"/>
        </w:rPr>
        <w:t>Kontaktaufnahme:</w:t>
      </w:r>
    </w:p>
    <w:p w14:paraId="20D96555" w14:textId="226BDEE0" w:rsidR="00513BB3" w:rsidRDefault="00513BB3" w:rsidP="00513BB3">
      <w:pPr>
        <w:pStyle w:val="StandardWeb"/>
        <w:spacing w:before="0" w:beforeAutospacing="0" w:after="0" w:afterAutospacing="0"/>
        <w:rPr>
          <w:rFonts w:asciiTheme="minorHAnsi" w:hAnsiTheme="minorHAnsi" w:cstheme="minorHAnsi"/>
          <w:color w:val="000000"/>
        </w:rPr>
      </w:pPr>
      <w:r w:rsidRPr="00513BB3">
        <w:rPr>
          <w:rFonts w:asciiTheme="minorHAnsi" w:hAnsiTheme="minorHAnsi" w:cstheme="minorHAnsi"/>
          <w:color w:val="000000"/>
        </w:rPr>
        <w:t>Bei Interesse melden Sie sich bitte per Mail bei Dr. Marta Giner Torréns</w:t>
      </w:r>
      <w:r>
        <w:rPr>
          <w:rFonts w:asciiTheme="minorHAnsi" w:hAnsiTheme="minorHAnsi" w:cstheme="minorHAnsi"/>
          <w:color w:val="000000"/>
        </w:rPr>
        <w:t xml:space="preserve"> (</w:t>
      </w:r>
      <w:hyperlink r:id="rId6" w:history="1">
        <w:r w:rsidRPr="00D97A5B">
          <w:rPr>
            <w:rStyle w:val="Hyperlink"/>
            <w:rFonts w:asciiTheme="minorHAnsi" w:hAnsiTheme="minorHAnsi" w:cstheme="minorHAnsi"/>
          </w:rPr>
          <w:t>marta.giner@uni-muenster.de</w:t>
        </w:r>
      </w:hyperlink>
      <w:r>
        <w:rPr>
          <w:rFonts w:asciiTheme="minorHAnsi" w:hAnsiTheme="minorHAnsi" w:cstheme="minorHAnsi"/>
          <w:color w:val="000000"/>
        </w:rPr>
        <w:t>)</w:t>
      </w:r>
      <w:r w:rsidR="00D22407">
        <w:rPr>
          <w:rFonts w:asciiTheme="minorHAnsi" w:hAnsiTheme="minorHAnsi" w:cstheme="minorHAnsi"/>
          <w:color w:val="000000"/>
        </w:rPr>
        <w:t xml:space="preserve">. Beachten Sie vor Bewerbung bitte folgende Informationen: </w:t>
      </w:r>
      <w:hyperlink r:id="rId7" w:history="1">
        <w:r w:rsidR="00D22407" w:rsidRPr="00AE21C6">
          <w:rPr>
            <w:rStyle w:val="Hyperlink"/>
            <w:rFonts w:asciiTheme="minorHAnsi" w:hAnsiTheme="minorHAnsi" w:cstheme="minorHAnsi"/>
          </w:rPr>
          <w:t>https://www.uni-muenster.de/Psychologie.CeLEB/ausbilden/wissenschaftspraxispraktika.html</w:t>
        </w:r>
      </w:hyperlink>
    </w:p>
    <w:p w14:paraId="434DB6CB" w14:textId="77777777" w:rsidR="00D22407" w:rsidRPr="00513BB3" w:rsidRDefault="00D22407" w:rsidP="00513BB3">
      <w:pPr>
        <w:pStyle w:val="StandardWeb"/>
        <w:spacing w:before="0" w:beforeAutospacing="0" w:after="0" w:afterAutospacing="0"/>
        <w:rPr>
          <w:rFonts w:asciiTheme="minorHAnsi" w:hAnsiTheme="minorHAnsi" w:cstheme="minorHAnsi"/>
          <w:b/>
          <w:bCs/>
          <w:color w:val="000000"/>
        </w:rPr>
      </w:pPr>
    </w:p>
    <w:p w14:paraId="4F1134E9" w14:textId="77777777" w:rsidR="008A5154" w:rsidRPr="008A5154" w:rsidRDefault="008A5154" w:rsidP="008A5154">
      <w:pPr>
        <w:pStyle w:val="StandardWeb"/>
        <w:rPr>
          <w:rFonts w:asciiTheme="minorHAnsi" w:hAnsiTheme="minorHAnsi" w:cstheme="minorHAnsi"/>
          <w:color w:val="000000"/>
        </w:rPr>
      </w:pPr>
    </w:p>
    <w:p w14:paraId="6227AFFA" w14:textId="77777777" w:rsidR="008A5154" w:rsidRDefault="008A5154"/>
    <w:sectPr w:rsidR="008A51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67ECB"/>
    <w:multiLevelType w:val="multilevel"/>
    <w:tmpl w:val="25407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88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54"/>
    <w:rsid w:val="00513BB3"/>
    <w:rsid w:val="00553B68"/>
    <w:rsid w:val="0073783F"/>
    <w:rsid w:val="008A5154"/>
    <w:rsid w:val="00A115F3"/>
    <w:rsid w:val="00BF6AB3"/>
    <w:rsid w:val="00D22407"/>
    <w:rsid w:val="00EA1EFC"/>
    <w:rsid w:val="00F95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BA4D"/>
  <w15:chartTrackingRefBased/>
  <w15:docId w15:val="{C9FCD73A-2F09-374D-AB59-9A68562F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5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A5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A515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A515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A515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A515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515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515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515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515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A515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A515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A515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A515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A51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51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51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5154"/>
    <w:rPr>
      <w:rFonts w:eastAsiaTheme="majorEastAsia" w:cstheme="majorBidi"/>
      <w:color w:val="272727" w:themeColor="text1" w:themeTint="D8"/>
    </w:rPr>
  </w:style>
  <w:style w:type="paragraph" w:styleId="Titel">
    <w:name w:val="Title"/>
    <w:basedOn w:val="Standard"/>
    <w:next w:val="Standard"/>
    <w:link w:val="TitelZchn"/>
    <w:uiPriority w:val="10"/>
    <w:qFormat/>
    <w:rsid w:val="008A51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51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515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51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51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A5154"/>
    <w:rPr>
      <w:i/>
      <w:iCs/>
      <w:color w:val="404040" w:themeColor="text1" w:themeTint="BF"/>
    </w:rPr>
  </w:style>
  <w:style w:type="paragraph" w:styleId="Listenabsatz">
    <w:name w:val="List Paragraph"/>
    <w:basedOn w:val="Standard"/>
    <w:uiPriority w:val="34"/>
    <w:qFormat/>
    <w:rsid w:val="008A5154"/>
    <w:pPr>
      <w:ind w:left="720"/>
      <w:contextualSpacing/>
    </w:pPr>
  </w:style>
  <w:style w:type="character" w:styleId="IntensiveHervorhebung">
    <w:name w:val="Intense Emphasis"/>
    <w:basedOn w:val="Absatz-Standardschriftart"/>
    <w:uiPriority w:val="21"/>
    <w:qFormat/>
    <w:rsid w:val="008A5154"/>
    <w:rPr>
      <w:i/>
      <w:iCs/>
      <w:color w:val="2F5496" w:themeColor="accent1" w:themeShade="BF"/>
    </w:rPr>
  </w:style>
  <w:style w:type="paragraph" w:styleId="IntensivesZitat">
    <w:name w:val="Intense Quote"/>
    <w:basedOn w:val="Standard"/>
    <w:next w:val="Standard"/>
    <w:link w:val="IntensivesZitatZchn"/>
    <w:uiPriority w:val="30"/>
    <w:qFormat/>
    <w:rsid w:val="008A5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A5154"/>
    <w:rPr>
      <w:i/>
      <w:iCs/>
      <w:color w:val="2F5496" w:themeColor="accent1" w:themeShade="BF"/>
    </w:rPr>
  </w:style>
  <w:style w:type="character" w:styleId="IntensiverVerweis">
    <w:name w:val="Intense Reference"/>
    <w:basedOn w:val="Absatz-Standardschriftart"/>
    <w:uiPriority w:val="32"/>
    <w:qFormat/>
    <w:rsid w:val="008A5154"/>
    <w:rPr>
      <w:b/>
      <w:bCs/>
      <w:smallCaps/>
      <w:color w:val="2F5496" w:themeColor="accent1" w:themeShade="BF"/>
      <w:spacing w:val="5"/>
    </w:rPr>
  </w:style>
  <w:style w:type="paragraph" w:styleId="StandardWeb">
    <w:name w:val="Normal (Web)"/>
    <w:basedOn w:val="Standard"/>
    <w:uiPriority w:val="99"/>
    <w:semiHidden/>
    <w:unhideWhenUsed/>
    <w:rsid w:val="008A515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8A5154"/>
  </w:style>
  <w:style w:type="character" w:styleId="Hervorhebung">
    <w:name w:val="Emphasis"/>
    <w:basedOn w:val="Absatz-Standardschriftart"/>
    <w:uiPriority w:val="20"/>
    <w:qFormat/>
    <w:rsid w:val="008A5154"/>
    <w:rPr>
      <w:i/>
      <w:iCs/>
    </w:rPr>
  </w:style>
  <w:style w:type="character" w:styleId="Hyperlink">
    <w:name w:val="Hyperlink"/>
    <w:basedOn w:val="Absatz-Standardschriftart"/>
    <w:uiPriority w:val="99"/>
    <w:unhideWhenUsed/>
    <w:rsid w:val="008A5154"/>
    <w:rPr>
      <w:color w:val="0563C1" w:themeColor="hyperlink"/>
      <w:u w:val="single"/>
    </w:rPr>
  </w:style>
  <w:style w:type="character" w:styleId="NichtaufgelsteErwhnung">
    <w:name w:val="Unresolved Mention"/>
    <w:basedOn w:val="Absatz-Standardschriftart"/>
    <w:uiPriority w:val="99"/>
    <w:semiHidden/>
    <w:unhideWhenUsed/>
    <w:rsid w:val="008A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80692">
      <w:bodyDiv w:val="1"/>
      <w:marLeft w:val="0"/>
      <w:marRight w:val="0"/>
      <w:marTop w:val="0"/>
      <w:marBottom w:val="0"/>
      <w:divBdr>
        <w:top w:val="none" w:sz="0" w:space="0" w:color="auto"/>
        <w:left w:val="none" w:sz="0" w:space="0" w:color="auto"/>
        <w:bottom w:val="none" w:sz="0" w:space="0" w:color="auto"/>
        <w:right w:val="none" w:sz="0" w:space="0" w:color="auto"/>
      </w:divBdr>
    </w:div>
    <w:div w:id="922183824">
      <w:bodyDiv w:val="1"/>
      <w:marLeft w:val="0"/>
      <w:marRight w:val="0"/>
      <w:marTop w:val="0"/>
      <w:marBottom w:val="0"/>
      <w:divBdr>
        <w:top w:val="none" w:sz="0" w:space="0" w:color="auto"/>
        <w:left w:val="none" w:sz="0" w:space="0" w:color="auto"/>
        <w:bottom w:val="none" w:sz="0" w:space="0" w:color="auto"/>
        <w:right w:val="none" w:sz="0" w:space="0" w:color="auto"/>
      </w:divBdr>
    </w:div>
    <w:div w:id="1415933783">
      <w:bodyDiv w:val="1"/>
      <w:marLeft w:val="0"/>
      <w:marRight w:val="0"/>
      <w:marTop w:val="0"/>
      <w:marBottom w:val="0"/>
      <w:divBdr>
        <w:top w:val="none" w:sz="0" w:space="0" w:color="auto"/>
        <w:left w:val="none" w:sz="0" w:space="0" w:color="auto"/>
        <w:bottom w:val="none" w:sz="0" w:space="0" w:color="auto"/>
        <w:right w:val="none" w:sz="0" w:space="0" w:color="auto"/>
      </w:divBdr>
    </w:div>
    <w:div w:id="1701512592">
      <w:bodyDiv w:val="1"/>
      <w:marLeft w:val="0"/>
      <w:marRight w:val="0"/>
      <w:marTop w:val="0"/>
      <w:marBottom w:val="0"/>
      <w:divBdr>
        <w:top w:val="none" w:sz="0" w:space="0" w:color="auto"/>
        <w:left w:val="none" w:sz="0" w:space="0" w:color="auto"/>
        <w:bottom w:val="none" w:sz="0" w:space="0" w:color="auto"/>
        <w:right w:val="none" w:sz="0" w:space="0" w:color="auto"/>
      </w:divBdr>
    </w:div>
    <w:div w:id="20892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muenster.de/Psychologie.CeLEB/ausbilden/wissenschaftspraxisprakti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a.giner@uni-muenster.de" TargetMode="External"/><Relationship Id="rId5" Type="http://schemas.openxmlformats.org/officeDocument/2006/relationships/hyperlink" Target="https://www.uni-muenster.de/PsyIFP/AEKaertner/en/team/mginertorre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Giner Torréns</dc:creator>
  <cp:keywords/>
  <dc:description/>
  <cp:lastModifiedBy>Eva-Maria Schiller</cp:lastModifiedBy>
  <cp:revision>3</cp:revision>
  <dcterms:created xsi:type="dcterms:W3CDTF">2025-02-10T14:41:00Z</dcterms:created>
  <dcterms:modified xsi:type="dcterms:W3CDTF">2025-02-10T14:44:00Z</dcterms:modified>
</cp:coreProperties>
</file>