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8FD542" w14:textId="5386A6E5" w:rsidR="00F41DC2" w:rsidRDefault="00A54276">
      <w:pPr>
        <w:rPr>
          <w:lang w:val="de-DE"/>
        </w:rPr>
      </w:pPr>
      <w:r>
        <w:rPr>
          <w:noProof/>
          <w:lang w:val="de-DE"/>
        </w:rPr>
        <mc:AlternateContent>
          <mc:Choice Requires="wps">
            <w:drawing>
              <wp:anchor distT="0" distB="0" distL="114300" distR="114300" simplePos="0" relativeHeight="251660288" behindDoc="0" locked="0" layoutInCell="1" allowOverlap="1" wp14:anchorId="638FD545" wp14:editId="3A9104E8">
                <wp:simplePos x="0" y="0"/>
                <wp:positionH relativeFrom="margin">
                  <wp:align>center</wp:align>
                </wp:positionH>
                <wp:positionV relativeFrom="paragraph">
                  <wp:posOffset>20501</wp:posOffset>
                </wp:positionV>
                <wp:extent cx="4701600" cy="679450"/>
                <wp:effectExtent l="0" t="0" r="22860" b="25400"/>
                <wp:wrapNone/>
                <wp:docPr id="1" name="Textfeld 2"/>
                <wp:cNvGraphicFramePr/>
                <a:graphic xmlns:a="http://schemas.openxmlformats.org/drawingml/2006/main">
                  <a:graphicData uri="http://schemas.microsoft.com/office/word/2010/wordprocessingShape">
                    <wps:wsp>
                      <wps:cNvSpPr/>
                      <wps:spPr bwMode="auto">
                        <a:xfrm>
                          <a:off x="0" y="0"/>
                          <a:ext cx="4701600" cy="679450"/>
                        </a:xfrm>
                        <a:prstGeom prst="rect">
                          <a:avLst/>
                        </a:prstGeom>
                        <a:solidFill>
                          <a:schemeClr val="lt1"/>
                        </a:solidFill>
                        <a:ln w="6350">
                          <a:solidFill>
                            <a:prstClr val="black"/>
                          </a:solidFill>
                        </a:ln>
                      </wps:spPr>
                      <wps:txbx>
                        <w:txbxContent>
                          <w:p w14:paraId="638FD54D" w14:textId="77777777" w:rsidR="00F41DC2" w:rsidRPr="00BF776D" w:rsidRDefault="007E181B">
                            <w:pPr>
                              <w:jc w:val="center"/>
                              <w:rPr>
                                <w:rFonts w:ascii="Perpetua Titling MT" w:hAnsi="Perpetua Titling MT"/>
                                <w:sz w:val="28"/>
                                <w:szCs w:val="28"/>
                              </w:rPr>
                            </w:pPr>
                            <w:r w:rsidRPr="00BF776D">
                              <w:rPr>
                                <w:rFonts w:ascii="Perpetua Titling MT" w:hAnsi="Perpetua Titling MT"/>
                                <w:sz w:val="28"/>
                                <w:szCs w:val="28"/>
                              </w:rPr>
                              <w:t>El Teatro Romano</w:t>
                            </w:r>
                          </w:p>
                          <w:p w14:paraId="638FD54E" w14:textId="77777777" w:rsidR="00F41DC2" w:rsidRPr="00BF776D" w:rsidRDefault="007E181B">
                            <w:pPr>
                              <w:jc w:val="center"/>
                              <w:rPr>
                                <w:rFonts w:ascii="Perpetua Titling MT" w:hAnsi="Perpetua Titling MT"/>
                                <w:sz w:val="28"/>
                                <w:szCs w:val="28"/>
                              </w:rPr>
                            </w:pPr>
                            <w:r w:rsidRPr="00BF776D">
                              <w:rPr>
                                <w:rFonts w:ascii="Perpetua Titling MT" w:hAnsi="Perpetua Titling MT"/>
                                <w:sz w:val="28"/>
                                <w:szCs w:val="28"/>
                              </w:rPr>
                              <w:t>Málaga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8FD545" id="Textfeld 2" o:spid="_x0000_s1026" style="position:absolute;margin-left:0;margin-top:1.6pt;width:370.2pt;height:53.5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" fillcolor="white [3201]" strokeweight=".5pt">
                <v:textbox>
                  <w:txbxContent>
                    <w:p w14:paraId="638FD54D" w14:textId="77777777" w:rsidR="00F41DC2" w:rsidRPr="00BF776D" w:rsidRDefault="007E181B">
                      <w:pPr>
                        <w:jc w:val="center"/>
                        <w:rPr>
                          <w:rFonts w:ascii="Perpetua Titling MT" w:hAnsi="Perpetua Titling MT"/>
                          <w:sz w:val="28"/>
                          <w:szCs w:val="28"/>
                        </w:rPr>
                      </w:pPr>
                      <w:r w:rsidRPr="00BF776D">
                        <w:rPr>
                          <w:rFonts w:ascii="Perpetua Titling MT" w:hAnsi="Perpetua Titling MT"/>
                          <w:sz w:val="28"/>
                          <w:szCs w:val="28"/>
                        </w:rPr>
                        <w:t>El Teatro Romano</w:t>
                      </w:r>
                    </w:p>
                    <w:p w14:paraId="638FD54E" w14:textId="77777777" w:rsidR="00F41DC2" w:rsidRPr="00BF776D" w:rsidRDefault="007E181B">
                      <w:pPr>
                        <w:jc w:val="center"/>
                        <w:rPr>
                          <w:rFonts w:ascii="Perpetua Titling MT" w:hAnsi="Perpetua Titling MT"/>
                          <w:sz w:val="28"/>
                          <w:szCs w:val="28"/>
                        </w:rPr>
                      </w:pPr>
                      <w:r w:rsidRPr="00BF776D">
                        <w:rPr>
                          <w:rFonts w:ascii="Perpetua Titling MT" w:hAnsi="Perpetua Titling MT"/>
                          <w:sz w:val="28"/>
                          <w:szCs w:val="28"/>
                        </w:rPr>
                        <w:t>Málaga</w:t>
                      </w:r>
                    </w:p>
                  </w:txbxContent>
                </v:textbox>
                <w10:wrap anchorx="margin"/>
              </v:rect>
            </w:pict>
          </mc:Fallback>
        </mc:AlternateContent>
      </w:r>
    </w:p>
    <w:p w14:paraId="638FD543" w14:textId="56E2BD57" w:rsidR="00F41DC2" w:rsidRDefault="00F41DC2">
      <w:pPr>
        <w:rPr>
          <w:lang w:val="de-DE"/>
        </w:rPr>
      </w:pPr>
    </w:p>
    <w:p w14:paraId="638FD544" w14:textId="479345B6" w:rsidR="00F41DC2" w:rsidRDefault="00A54276">
      <w:pPr>
        <w:rPr>
          <w:lang w:val="de-DE"/>
        </w:rPr>
      </w:pPr>
      <w:r>
        <w:rPr>
          <w:noProof/>
          <w:lang w:val="de-DE"/>
        </w:rPr>
        <mc:AlternateContent>
          <mc:Choice Requires="wps">
            <w:drawing>
              <wp:anchor distT="0" distB="0" distL="114300" distR="114300" simplePos="0" relativeHeight="251661312" behindDoc="1" locked="0" layoutInCell="1" allowOverlap="1" wp14:anchorId="638FD549" wp14:editId="77E636F3">
                <wp:simplePos x="0" y="0"/>
                <wp:positionH relativeFrom="margin">
                  <wp:align>center</wp:align>
                </wp:positionH>
                <wp:positionV relativeFrom="paragraph">
                  <wp:posOffset>934176</wp:posOffset>
                </wp:positionV>
                <wp:extent cx="4701600" cy="2989274"/>
                <wp:effectExtent l="0" t="0" r="22860" b="20955"/>
                <wp:wrapThrough wrapText="bothSides">
                  <wp:wrapPolygon edited="1">
                    <wp:start x="0" y="0"/>
                    <wp:lineTo x="21600" y="0"/>
                    <wp:lineTo x="21600" y="21600"/>
                    <wp:lineTo x="0" y="21600"/>
                  </wp:wrapPolygon>
                </wp:wrapThrough>
                <wp:docPr id="3" name="Textfeld 3"/>
                <wp:cNvGraphicFramePr/>
                <a:graphic xmlns:a="http://schemas.openxmlformats.org/drawingml/2006/main">
                  <a:graphicData uri="http://schemas.microsoft.com/office/word/2010/wordprocessingShape">
                    <wps:wsp>
                      <wps:cNvSpPr/>
                      <wps:spPr bwMode="auto">
                        <a:xfrm>
                          <a:off x="0" y="0"/>
                          <a:ext cx="4701600" cy="2989274"/>
                        </a:xfrm>
                        <a:prstGeom prst="rect">
                          <a:avLst/>
                        </a:prstGeom>
                        <a:solidFill>
                          <a:schemeClr val="lt1"/>
                        </a:solidFill>
                        <a:ln w="6350">
                          <a:solidFill>
                            <a:prstClr val="black"/>
                          </a:solidFill>
                        </a:ln>
                      </wps:spPr>
                      <wps:txbx>
                        <w:txbxContent>
                          <w:p w14:paraId="638FD551" w14:textId="4937C8F8" w:rsidR="00F41DC2" w:rsidRDefault="00A54276">
                            <w:pPr>
                              <w:jc w:val="center"/>
                            </w:pPr>
                            <w:r>
                              <w:rPr>
                                <w:noProof/>
                              </w:rPr>
                              <w:drawing>
                                <wp:inline distT="0" distB="0" distL="0" distR="0" wp14:anchorId="7C25B179" wp14:editId="6B211746">
                                  <wp:extent cx="3265442" cy="4358709"/>
                                  <wp:effectExtent l="0" t="0" r="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BEBA8EAE-BF5A-486C-A8C5-ECC9F3942E4B}">
                                                <a14:imgProps xmlns:a14="http://schemas.microsoft.com/office/drawing/2010/main">
                                                  <a14:imgLayer r:embed="rId7">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283389" cy="4382665"/>
                                          </a:xfrm>
                                          <a:prstGeom prst="rect">
                                            <a:avLst/>
                                          </a:prstGeom>
                                          <a:noFill/>
                                          <a:ln>
                                            <a:noFill/>
                                          </a:ln>
                                        </pic:spPr>
                                      </pic:pic>
                                    </a:graphicData>
                                  </a:graphic>
                                </wp:inline>
                              </w:drawing>
                            </w:r>
                            <w:r w:rsidR="007E181B">
                              <w:t xml:space="preserve">                          </w:t>
                            </w:r>
                          </w:p>
                          <w:p w14:paraId="638FD552" w14:textId="77777777" w:rsidR="00F41DC2" w:rsidRDefault="007E181B">
                            <w:r>
                              <w:t xml:space="preserve">                             </w:t>
                            </w:r>
                          </w:p>
                          <w:p w14:paraId="638FD553" w14:textId="77777777" w:rsidR="00F41DC2" w:rsidRDefault="00F41DC2">
                            <w:pPr>
                              <w:jc w:val="center"/>
                            </w:pPr>
                          </w:p>
                          <w:p w14:paraId="638FD554" w14:textId="77777777" w:rsidR="00F41DC2" w:rsidRDefault="00F41DC2">
                            <w:pPr>
                              <w:jc w:val="center"/>
                            </w:pPr>
                          </w:p>
                          <w:p w14:paraId="638FD557" w14:textId="16454EDB" w:rsidR="00F41DC2" w:rsidRDefault="00F41DC2">
                            <w:pPr>
                              <w:jc w:val="center"/>
                              <w:rPr>
                                <w:sz w:val="28"/>
                                <w:szCs w:val="28"/>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rect w14:anchorId="638FD549" id="Textfeld 3" o:spid="_x0000_s1027" style="position:absolute;margin-left:0;margin-top:73.55pt;width:370.2pt;height:235.4pt;z-index:-25165516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wrapcoords="0 0 21600 0 21600 21595 0 215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" fillcolor="white [3201]" strokeweight=".5pt">
                <v:textbox>
                  <w:txbxContent>
                    <w:p w14:paraId="638FD551" w14:textId="4937C8F8" w:rsidR="00F41DC2" w:rsidRDefault="00A54276">
                      <w:pPr>
                        <w:jc w:val="center"/>
                      </w:pPr>
                      <w:r>
                        <w:rPr>
                          <w:noProof/>
                        </w:rPr>
                        <w:drawing>
                          <wp:inline distT="0" distB="0" distL="0" distR="0" wp14:anchorId="7C25B179" wp14:editId="6B211746">
                            <wp:extent cx="3265442" cy="4358709"/>
                            <wp:effectExtent l="0" t="0" r="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283389" cy="4382665"/>
                                    </a:xfrm>
                                    <a:prstGeom prst="rect">
                                      <a:avLst/>
                                    </a:prstGeom>
                                    <a:noFill/>
                                    <a:ln>
                                      <a:noFill/>
                                    </a:ln>
                                  </pic:spPr>
                                </pic:pic>
                              </a:graphicData>
                            </a:graphic>
                          </wp:inline>
                        </w:drawing>
                      </w:r>
                      <w:r w:rsidR="007E181B">
                        <w:t xml:space="preserve">                          </w:t>
                      </w:r>
                    </w:p>
                    <w:p w14:paraId="638FD552" w14:textId="77777777" w:rsidR="00F41DC2" w:rsidRDefault="007E181B">
                      <w:r>
                        <w:t xml:space="preserve">                             </w:t>
                      </w:r>
                    </w:p>
                    <w:p w14:paraId="638FD553" w14:textId="77777777" w:rsidR="00F41DC2" w:rsidRDefault="00F41DC2">
                      <w:pPr>
                        <w:jc w:val="center"/>
                      </w:pPr>
                    </w:p>
                    <w:p w14:paraId="638FD554" w14:textId="77777777" w:rsidR="00F41DC2" w:rsidRDefault="00F41DC2">
                      <w:pPr>
                        <w:jc w:val="center"/>
                      </w:pPr>
                    </w:p>
                    <w:p w14:paraId="638FD557" w14:textId="16454EDB" w:rsidR="00F41DC2" w:rsidRDefault="00F41DC2">
                      <w:pPr>
                        <w:jc w:val="center"/>
                        <w:rPr>
                          <w:sz w:val="28"/>
                          <w:szCs w:val="28"/>
                          <w:lang w:val="de-DE"/>
                        </w:rPr>
                      </w:pPr>
                    </w:p>
                  </w:txbxContent>
                </v:textbox>
                <w10:wrap type="through" anchorx="margin"/>
              </v:rect>
            </w:pict>
          </mc:Fallback>
        </mc:AlternateContent>
      </w:r>
      <w:r>
        <w:rPr>
          <w:noProof/>
          <w:lang w:val="de-DE"/>
        </w:rPr>
        <mc:AlternateContent>
          <mc:Choice Requires="wps">
            <w:drawing>
              <wp:anchor distT="0" distB="0" distL="114300" distR="114300" simplePos="0" relativeHeight="251663360" behindDoc="0" locked="0" layoutInCell="1" allowOverlap="1" wp14:anchorId="638FD547" wp14:editId="159BB90E">
                <wp:simplePos x="0" y="0"/>
                <wp:positionH relativeFrom="margin">
                  <wp:align>center</wp:align>
                </wp:positionH>
                <wp:positionV relativeFrom="paragraph">
                  <wp:posOffset>4642939</wp:posOffset>
                </wp:positionV>
                <wp:extent cx="4701600" cy="3111980"/>
                <wp:effectExtent l="0" t="0" r="22860" b="12700"/>
                <wp:wrapNone/>
                <wp:docPr id="2" name="Textfeld 4"/>
                <wp:cNvGraphicFramePr/>
                <a:graphic xmlns:a="http://schemas.openxmlformats.org/drawingml/2006/main">
                  <a:graphicData uri="http://schemas.microsoft.com/office/word/2010/wordprocessingShape">
                    <wps:wsp>
                      <wps:cNvSpPr/>
                      <wps:spPr bwMode="auto">
                        <a:xfrm>
                          <a:off x="0" y="0"/>
                          <a:ext cx="4701600" cy="3111980"/>
                        </a:xfrm>
                        <a:prstGeom prst="rect">
                          <a:avLst/>
                        </a:prstGeom>
                        <a:solidFill>
                          <a:schemeClr val="lt1"/>
                        </a:solidFill>
                        <a:ln w="6350">
                          <a:solidFill>
                            <a:prstClr val="black"/>
                          </a:solidFill>
                        </a:ln>
                      </wps:spPr>
                      <wps:txbx>
                        <w:txbxContent>
                          <w:p w14:paraId="638FD54F" w14:textId="6701122D" w:rsidR="00F41DC2" w:rsidRDefault="007E181B" w:rsidP="00A54276">
                            <w:pPr>
                              <w:jc w:val="both"/>
                              <w:rPr>
                                <w:rFonts w:ascii="Arial" w:hAnsi="Arial" w:cs="Arial"/>
                                <w:sz w:val="24"/>
                                <w:szCs w:val="24"/>
                                <w:lang w:val="de-DE"/>
                              </w:rPr>
                            </w:pPr>
                            <w:r w:rsidRPr="00A54276">
                              <w:rPr>
                                <w:rFonts w:ascii="Arial" w:hAnsi="Arial" w:cs="Arial"/>
                                <w:sz w:val="24"/>
                                <w:szCs w:val="24"/>
                              </w:rPr>
                              <w:t xml:space="preserve">El teatro romano de Málaga está situado justo en la zona peatonal. Fue construida en el siglo I antes de Cristo por los romanos. En el teatro había espacio para hasta 1400 personas. Más tarde, los moros construyeron grandes partes del teatro en la Alcazaba. </w:t>
                            </w:r>
                            <w:r w:rsidRPr="00A54276">
                              <w:rPr>
                                <w:rFonts w:ascii="Arial" w:hAnsi="Arial" w:cs="Arial"/>
                                <w:sz w:val="24"/>
                                <w:szCs w:val="24"/>
                                <w:lang w:val="de-DE"/>
                              </w:rPr>
                              <w:t xml:space="preserve">Los </w:t>
                            </w:r>
                            <w:proofErr w:type="spellStart"/>
                            <w:r w:rsidRPr="00A54276">
                              <w:rPr>
                                <w:rFonts w:ascii="Arial" w:hAnsi="Arial" w:cs="Arial"/>
                                <w:sz w:val="24"/>
                                <w:szCs w:val="24"/>
                                <w:lang w:val="de-DE"/>
                              </w:rPr>
                              <w:t>restos</w:t>
                            </w:r>
                            <w:proofErr w:type="spellEnd"/>
                            <w:r w:rsidRPr="00A54276">
                              <w:rPr>
                                <w:rFonts w:ascii="Arial" w:hAnsi="Arial" w:cs="Arial"/>
                                <w:sz w:val="24"/>
                                <w:szCs w:val="24"/>
                                <w:lang w:val="de-DE"/>
                              </w:rPr>
                              <w:t xml:space="preserve"> </w:t>
                            </w:r>
                            <w:proofErr w:type="spellStart"/>
                            <w:r w:rsidRPr="00A54276">
                              <w:rPr>
                                <w:rFonts w:ascii="Arial" w:hAnsi="Arial" w:cs="Arial"/>
                                <w:sz w:val="24"/>
                                <w:szCs w:val="24"/>
                                <w:lang w:val="de-DE"/>
                              </w:rPr>
                              <w:t>fueron</w:t>
                            </w:r>
                            <w:proofErr w:type="spellEnd"/>
                            <w:r w:rsidRPr="00A54276">
                              <w:rPr>
                                <w:rFonts w:ascii="Arial" w:hAnsi="Arial" w:cs="Arial"/>
                                <w:sz w:val="24"/>
                                <w:szCs w:val="24"/>
                                <w:lang w:val="de-DE"/>
                              </w:rPr>
                              <w:t xml:space="preserve"> </w:t>
                            </w:r>
                            <w:proofErr w:type="spellStart"/>
                            <w:r w:rsidRPr="00A54276">
                              <w:rPr>
                                <w:rFonts w:ascii="Arial" w:hAnsi="Arial" w:cs="Arial"/>
                                <w:sz w:val="24"/>
                                <w:szCs w:val="24"/>
                                <w:lang w:val="de-DE"/>
                              </w:rPr>
                              <w:t>descubiertos</w:t>
                            </w:r>
                            <w:proofErr w:type="spellEnd"/>
                            <w:r w:rsidRPr="00A54276">
                              <w:rPr>
                                <w:rFonts w:ascii="Arial" w:hAnsi="Arial" w:cs="Arial"/>
                                <w:sz w:val="24"/>
                                <w:szCs w:val="24"/>
                                <w:lang w:val="de-DE"/>
                              </w:rPr>
                              <w:t xml:space="preserve"> en 1951 </w:t>
                            </w:r>
                            <w:proofErr w:type="spellStart"/>
                            <w:r w:rsidRPr="00A54276">
                              <w:rPr>
                                <w:rFonts w:ascii="Arial" w:hAnsi="Arial" w:cs="Arial"/>
                                <w:sz w:val="24"/>
                                <w:szCs w:val="24"/>
                                <w:lang w:val="de-DE"/>
                              </w:rPr>
                              <w:t>durante</w:t>
                            </w:r>
                            <w:proofErr w:type="spellEnd"/>
                            <w:r w:rsidRPr="00A54276">
                              <w:rPr>
                                <w:rFonts w:ascii="Arial" w:hAnsi="Arial" w:cs="Arial"/>
                                <w:sz w:val="24"/>
                                <w:szCs w:val="24"/>
                                <w:lang w:val="de-DE"/>
                              </w:rPr>
                              <w:t xml:space="preserve"> las </w:t>
                            </w:r>
                            <w:proofErr w:type="spellStart"/>
                            <w:r w:rsidRPr="00A54276">
                              <w:rPr>
                                <w:rFonts w:ascii="Arial" w:hAnsi="Arial" w:cs="Arial"/>
                                <w:sz w:val="24"/>
                                <w:szCs w:val="24"/>
                                <w:lang w:val="de-DE"/>
                              </w:rPr>
                              <w:t>excavaciones</w:t>
                            </w:r>
                            <w:proofErr w:type="spellEnd"/>
                            <w:r w:rsidRPr="00A54276">
                              <w:rPr>
                                <w:rFonts w:ascii="Arial" w:hAnsi="Arial" w:cs="Arial"/>
                                <w:sz w:val="24"/>
                                <w:szCs w:val="24"/>
                                <w:lang w:val="de-DE"/>
                              </w:rPr>
                              <w:t xml:space="preserve">. </w:t>
                            </w:r>
                          </w:p>
                          <w:p w14:paraId="2F233BD0" w14:textId="77777777" w:rsidR="00BB7C36" w:rsidRPr="00A54276" w:rsidRDefault="00BB7C36" w:rsidP="00A54276">
                            <w:pPr>
                              <w:jc w:val="both"/>
                              <w:rPr>
                                <w:rFonts w:ascii="Arial" w:hAnsi="Arial" w:cs="Arial"/>
                                <w:sz w:val="24"/>
                                <w:szCs w:val="24"/>
                                <w:lang w:val="de-DE"/>
                              </w:rPr>
                            </w:pPr>
                          </w:p>
                          <w:p w14:paraId="638FD550" w14:textId="77777777" w:rsidR="00F41DC2" w:rsidRPr="00A54276" w:rsidRDefault="007E181B" w:rsidP="00A54276">
                            <w:pPr>
                              <w:jc w:val="both"/>
                              <w:rPr>
                                <w:rFonts w:ascii="Arial" w:hAnsi="Arial" w:cs="Arial"/>
                                <w:sz w:val="24"/>
                                <w:szCs w:val="24"/>
                                <w:lang w:val="de-DE"/>
                              </w:rPr>
                            </w:pPr>
                            <w:r w:rsidRPr="00A54276">
                              <w:rPr>
                                <w:rFonts w:ascii="Arial" w:hAnsi="Arial" w:cs="Arial"/>
                                <w:sz w:val="24"/>
                                <w:szCs w:val="24"/>
                                <w:lang w:val="de-DE"/>
                              </w:rPr>
                              <w:t xml:space="preserve">Das römische Theater von Málaga befindet sich direkt in der Fußgängerzone. Es wurde im 1. Jahrhundert vor Christus von den Römern erbaut. In dem Theater hatten bis zu 1400 Menschen Platz. Später haben die Mauren große Teile des Theaters in das </w:t>
                            </w:r>
                            <w:proofErr w:type="spellStart"/>
                            <w:r w:rsidRPr="00A54276">
                              <w:rPr>
                                <w:rFonts w:ascii="Arial" w:hAnsi="Arial" w:cs="Arial"/>
                                <w:sz w:val="24"/>
                                <w:szCs w:val="24"/>
                                <w:lang w:val="de-DE"/>
                              </w:rPr>
                              <w:t>Alcazaba</w:t>
                            </w:r>
                            <w:proofErr w:type="spellEnd"/>
                            <w:r w:rsidRPr="00A54276">
                              <w:rPr>
                                <w:rFonts w:ascii="Arial" w:hAnsi="Arial" w:cs="Arial"/>
                                <w:sz w:val="24"/>
                                <w:szCs w:val="24"/>
                                <w:lang w:val="de-DE"/>
                              </w:rPr>
                              <w:t xml:space="preserve"> verbaut. Entdeckt wurden die Überreste 1951 bei Ausgrabungen.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38FD547" id="Textfeld 4" o:spid="_x0000_s1028" style="position:absolute;margin-left:0;margin-top:365.6pt;width:370.2pt;height:245.05pt;z-index:25166336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" fillcolor="white [3201]" strokeweight=".5pt">
                <v:textbox>
                  <w:txbxContent>
                    <w:p w14:paraId="638FD54F" w14:textId="6701122D" w:rsidR="00F41DC2" w:rsidRDefault="007E181B" w:rsidP="00A54276">
                      <w:pPr>
                        <w:jc w:val="both"/>
                        <w:rPr>
                          <w:rFonts w:ascii="Arial" w:hAnsi="Arial" w:cs="Arial"/>
                          <w:sz w:val="24"/>
                          <w:szCs w:val="24"/>
                          <w:lang w:val="de-DE"/>
                        </w:rPr>
                      </w:pPr>
                      <w:r w:rsidRPr="00A54276">
                        <w:rPr>
                          <w:rFonts w:ascii="Arial" w:hAnsi="Arial" w:cs="Arial"/>
                          <w:sz w:val="24"/>
                          <w:szCs w:val="24"/>
                        </w:rPr>
                        <w:t xml:space="preserve">El teatro romano de Málaga está situado justo en la zona peatonal. Fue construida en el siglo I antes de Cristo por los romanos. En el teatro había espacio para hasta 1400 personas. Más tarde, los moros construyeron grandes partes del teatro en la Alcazaba. </w:t>
                      </w:r>
                      <w:r w:rsidRPr="00A54276">
                        <w:rPr>
                          <w:rFonts w:ascii="Arial" w:hAnsi="Arial" w:cs="Arial"/>
                          <w:sz w:val="24"/>
                          <w:szCs w:val="24"/>
                          <w:lang w:val="de-DE"/>
                        </w:rPr>
                        <w:t xml:space="preserve">Los </w:t>
                      </w:r>
                      <w:proofErr w:type="spellStart"/>
                      <w:r w:rsidRPr="00A54276">
                        <w:rPr>
                          <w:rFonts w:ascii="Arial" w:hAnsi="Arial" w:cs="Arial"/>
                          <w:sz w:val="24"/>
                          <w:szCs w:val="24"/>
                          <w:lang w:val="de-DE"/>
                        </w:rPr>
                        <w:t>restos</w:t>
                      </w:r>
                      <w:proofErr w:type="spellEnd"/>
                      <w:r w:rsidRPr="00A54276">
                        <w:rPr>
                          <w:rFonts w:ascii="Arial" w:hAnsi="Arial" w:cs="Arial"/>
                          <w:sz w:val="24"/>
                          <w:szCs w:val="24"/>
                          <w:lang w:val="de-DE"/>
                        </w:rPr>
                        <w:t xml:space="preserve"> </w:t>
                      </w:r>
                      <w:proofErr w:type="spellStart"/>
                      <w:r w:rsidRPr="00A54276">
                        <w:rPr>
                          <w:rFonts w:ascii="Arial" w:hAnsi="Arial" w:cs="Arial"/>
                          <w:sz w:val="24"/>
                          <w:szCs w:val="24"/>
                          <w:lang w:val="de-DE"/>
                        </w:rPr>
                        <w:t>fueron</w:t>
                      </w:r>
                      <w:proofErr w:type="spellEnd"/>
                      <w:r w:rsidRPr="00A54276">
                        <w:rPr>
                          <w:rFonts w:ascii="Arial" w:hAnsi="Arial" w:cs="Arial"/>
                          <w:sz w:val="24"/>
                          <w:szCs w:val="24"/>
                          <w:lang w:val="de-DE"/>
                        </w:rPr>
                        <w:t xml:space="preserve"> </w:t>
                      </w:r>
                      <w:proofErr w:type="spellStart"/>
                      <w:r w:rsidRPr="00A54276">
                        <w:rPr>
                          <w:rFonts w:ascii="Arial" w:hAnsi="Arial" w:cs="Arial"/>
                          <w:sz w:val="24"/>
                          <w:szCs w:val="24"/>
                          <w:lang w:val="de-DE"/>
                        </w:rPr>
                        <w:t>descubiertos</w:t>
                      </w:r>
                      <w:proofErr w:type="spellEnd"/>
                      <w:r w:rsidRPr="00A54276">
                        <w:rPr>
                          <w:rFonts w:ascii="Arial" w:hAnsi="Arial" w:cs="Arial"/>
                          <w:sz w:val="24"/>
                          <w:szCs w:val="24"/>
                          <w:lang w:val="de-DE"/>
                        </w:rPr>
                        <w:t xml:space="preserve"> en 1951 </w:t>
                      </w:r>
                      <w:proofErr w:type="spellStart"/>
                      <w:r w:rsidRPr="00A54276">
                        <w:rPr>
                          <w:rFonts w:ascii="Arial" w:hAnsi="Arial" w:cs="Arial"/>
                          <w:sz w:val="24"/>
                          <w:szCs w:val="24"/>
                          <w:lang w:val="de-DE"/>
                        </w:rPr>
                        <w:t>durante</w:t>
                      </w:r>
                      <w:proofErr w:type="spellEnd"/>
                      <w:r w:rsidRPr="00A54276">
                        <w:rPr>
                          <w:rFonts w:ascii="Arial" w:hAnsi="Arial" w:cs="Arial"/>
                          <w:sz w:val="24"/>
                          <w:szCs w:val="24"/>
                          <w:lang w:val="de-DE"/>
                        </w:rPr>
                        <w:t xml:space="preserve"> las </w:t>
                      </w:r>
                      <w:proofErr w:type="spellStart"/>
                      <w:r w:rsidRPr="00A54276">
                        <w:rPr>
                          <w:rFonts w:ascii="Arial" w:hAnsi="Arial" w:cs="Arial"/>
                          <w:sz w:val="24"/>
                          <w:szCs w:val="24"/>
                          <w:lang w:val="de-DE"/>
                        </w:rPr>
                        <w:t>excavaciones</w:t>
                      </w:r>
                      <w:proofErr w:type="spellEnd"/>
                      <w:r w:rsidRPr="00A54276">
                        <w:rPr>
                          <w:rFonts w:ascii="Arial" w:hAnsi="Arial" w:cs="Arial"/>
                          <w:sz w:val="24"/>
                          <w:szCs w:val="24"/>
                          <w:lang w:val="de-DE"/>
                        </w:rPr>
                        <w:t xml:space="preserve">. </w:t>
                      </w:r>
                    </w:p>
                    <w:p w14:paraId="2F233BD0" w14:textId="77777777" w:rsidR="00BB7C36" w:rsidRPr="00A54276" w:rsidRDefault="00BB7C36" w:rsidP="00A54276">
                      <w:pPr>
                        <w:jc w:val="both"/>
                        <w:rPr>
                          <w:rFonts w:ascii="Arial" w:hAnsi="Arial" w:cs="Arial"/>
                          <w:sz w:val="24"/>
                          <w:szCs w:val="24"/>
                          <w:lang w:val="de-DE"/>
                        </w:rPr>
                      </w:pPr>
                    </w:p>
                    <w:p w14:paraId="638FD550" w14:textId="77777777" w:rsidR="00F41DC2" w:rsidRPr="00A54276" w:rsidRDefault="007E181B" w:rsidP="00A54276">
                      <w:pPr>
                        <w:jc w:val="both"/>
                        <w:rPr>
                          <w:rFonts w:ascii="Arial" w:hAnsi="Arial" w:cs="Arial"/>
                          <w:sz w:val="24"/>
                          <w:szCs w:val="24"/>
                          <w:lang w:val="de-DE"/>
                        </w:rPr>
                      </w:pPr>
                      <w:r w:rsidRPr="00A54276">
                        <w:rPr>
                          <w:rFonts w:ascii="Arial" w:hAnsi="Arial" w:cs="Arial"/>
                          <w:sz w:val="24"/>
                          <w:szCs w:val="24"/>
                          <w:lang w:val="de-DE"/>
                        </w:rPr>
                        <w:t xml:space="preserve">Das römische Theater von Málaga befindet sich direkt in der Fußgängerzone. Es wurde im 1. Jahrhundert vor Christus von den Römern erbaut. In dem Theater hatten bis zu 1400 Menschen Platz. Später haben die Mauren große Teile des Theaters in das </w:t>
                      </w:r>
                      <w:proofErr w:type="spellStart"/>
                      <w:r w:rsidRPr="00A54276">
                        <w:rPr>
                          <w:rFonts w:ascii="Arial" w:hAnsi="Arial" w:cs="Arial"/>
                          <w:sz w:val="24"/>
                          <w:szCs w:val="24"/>
                          <w:lang w:val="de-DE"/>
                        </w:rPr>
                        <w:t>Alcazaba</w:t>
                      </w:r>
                      <w:proofErr w:type="spellEnd"/>
                      <w:r w:rsidRPr="00A54276">
                        <w:rPr>
                          <w:rFonts w:ascii="Arial" w:hAnsi="Arial" w:cs="Arial"/>
                          <w:sz w:val="24"/>
                          <w:szCs w:val="24"/>
                          <w:lang w:val="de-DE"/>
                        </w:rPr>
                        <w:t xml:space="preserve"> verbaut. Entdeckt wurden die Überreste 1951 bei Ausgrabungen. </w:t>
                      </w:r>
                    </w:p>
                  </w:txbxContent>
                </v:textbox>
                <w10:wrap anchorx="margin"/>
              </v:rect>
            </w:pict>
          </mc:Fallback>
        </mc:AlternateContent>
      </w:r>
    </w:p>
    <w:sectPr w:rsidR="00F41DC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189F80" w14:textId="77777777" w:rsidR="008045FC" w:rsidRDefault="008045FC">
      <w:pPr>
        <w:spacing w:after="0" w:line="240" w:lineRule="auto"/>
      </w:pPr>
      <w:r>
        <w:separator/>
      </w:r>
    </w:p>
  </w:endnote>
  <w:endnote w:type="continuationSeparator" w:id="0">
    <w:p w14:paraId="5D09B848" w14:textId="77777777" w:rsidR="008045FC" w:rsidRDefault="008045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erpetua Titling MT">
    <w:panose1 w:val="020205020605050208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F38649" w14:textId="77777777" w:rsidR="008045FC" w:rsidRDefault="008045FC">
      <w:pPr>
        <w:spacing w:after="0" w:line="240" w:lineRule="auto"/>
      </w:pPr>
      <w:r>
        <w:separator/>
      </w:r>
    </w:p>
  </w:footnote>
  <w:footnote w:type="continuationSeparator" w:id="0">
    <w:p w14:paraId="40A6C110" w14:textId="77777777" w:rsidR="008045FC" w:rsidRDefault="008045F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1DC2"/>
    <w:rsid w:val="007E181B"/>
    <w:rsid w:val="008045FC"/>
    <w:rsid w:val="00A54276"/>
    <w:rsid w:val="00BB7C36"/>
    <w:rsid w:val="00BF776D"/>
    <w:rsid w:val="00F41DC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FD542"/>
  <w15:docId w15:val="{6021A1C4-CCF8-4EF2-BA46-2CBC5D2585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es-ES"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Absatz-Standardschriftart"/>
    <w:uiPriority w:val="99"/>
  </w:style>
  <w:style w:type="character" w:customStyle="1" w:styleId="CaptionChar">
    <w:name w:val="Caption Char"/>
    <w:uiPriority w:val="99"/>
  </w:style>
  <w:style w:type="character" w:customStyle="1" w:styleId="FootnoteTextChar">
    <w:name w:val="Footnote Text Char"/>
    <w:uiPriority w:val="99"/>
    <w:rPr>
      <w:sz w:val="18"/>
    </w:rPr>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val="de-DE" w:eastAsia="de-DE"/>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val="de-DE"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val="de-DE"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val="de-DE"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val="de-DE"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val="de-DE"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val="de-DE"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val="de-DE"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png"/><Relationship Id="rId3" Type="http://schemas.openxmlformats.org/officeDocument/2006/relationships/webSettings" Target="webSettings.xml"/><Relationship Id="rId7" Type="http://schemas.microsoft.com/office/2007/relationships/hdphoto" Target="media/hdphoto1.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microsoft.com/office/2007/relationships/hdphoto" Target="media/hdphoto10.wdp"/></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5</Characters>
  <Application>Microsoft Office Word</Application>
  <DocSecurity>0</DocSecurity>
  <Lines>1</Lines>
  <Paragraphs>1</Paragraphs>
  <ScaleCrop>false</ScaleCrop>
  <Company/>
  <LinksUpToDate>false</LinksUpToDate>
  <CharactersWithSpaces>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 von Bandemer</dc:creator>
  <cp:keywords/>
  <dc:description/>
  <cp:lastModifiedBy>Anne von Bandemer</cp:lastModifiedBy>
  <cp:revision>7</cp:revision>
  <dcterms:created xsi:type="dcterms:W3CDTF">2020-08-06T21:21:00Z</dcterms:created>
  <dcterms:modified xsi:type="dcterms:W3CDTF">2020-08-08T05:45:00Z</dcterms:modified>
</cp:coreProperties>
</file>