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A4235F" w14:textId="182D26B9" w:rsidR="00ED2524" w:rsidRDefault="00344B6F">
      <w:pPr>
        <w:rPr>
          <w:lang w:val="de-DE"/>
        </w:rPr>
      </w:pPr>
      <w:r>
        <w:rPr>
          <w:noProof/>
          <w:lang w:val="de-DE"/>
        </w:rPr>
        <mc:AlternateContent>
          <mc:Choice Requires="wps">
            <w:drawing>
              <wp:anchor distT="0" distB="0" distL="114300" distR="114300" simplePos="0" relativeHeight="251660288" behindDoc="0" locked="0" layoutInCell="1" allowOverlap="1" wp14:anchorId="60A42361" wp14:editId="14B812D4">
                <wp:simplePos x="0" y="0"/>
                <wp:positionH relativeFrom="margin">
                  <wp:align>center</wp:align>
                </wp:positionH>
                <wp:positionV relativeFrom="paragraph">
                  <wp:posOffset>6267</wp:posOffset>
                </wp:positionV>
                <wp:extent cx="4701600" cy="679450"/>
                <wp:effectExtent l="0" t="0" r="22860" b="2540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01600" cy="679450"/>
                        </a:xfrm>
                        <a:prstGeom prst="rect">
                          <a:avLst/>
                        </a:prstGeom>
                        <a:solidFill>
                          <a:schemeClr val="lt1"/>
                        </a:solidFill>
                        <a:ln w="6350">
                          <a:solidFill>
                            <a:prstClr val="black"/>
                          </a:solidFill>
                        </a:ln>
                      </wps:spPr>
                      <wps:txbx>
                        <w:txbxContent>
                          <w:p w14:paraId="60A4236C" w14:textId="77777777" w:rsidR="00ED2524" w:rsidRPr="00EE3CAD" w:rsidRDefault="009A50A8" w:rsidP="00344B6F">
                            <w:pPr>
                              <w:jc w:val="center"/>
                              <w:rPr>
                                <w:rFonts w:ascii="Perpetua Titling MT" w:hAnsi="Perpetua Titling MT"/>
                                <w:sz w:val="28"/>
                                <w:szCs w:val="28"/>
                                <w:vertAlign w:val="superscript"/>
                              </w:rPr>
                            </w:pPr>
                            <w:r w:rsidRPr="00EE3CAD">
                              <w:rPr>
                                <w:rFonts w:ascii="Perpetua Titling MT" w:hAnsi="Perpetua Titling MT"/>
                                <w:sz w:val="28"/>
                                <w:szCs w:val="28"/>
                              </w:rPr>
                              <w:t xml:space="preserve">El </w:t>
                            </w:r>
                            <w:proofErr w:type="spellStart"/>
                            <w:r w:rsidRPr="00EE3CAD">
                              <w:rPr>
                                <w:rFonts w:ascii="Perpetua Titling MT" w:hAnsi="Perpetua Titling MT"/>
                                <w:sz w:val="28"/>
                                <w:szCs w:val="28"/>
                              </w:rPr>
                              <w:t>Bañuelo</w:t>
                            </w:r>
                            <w:proofErr w:type="spellEnd"/>
                          </w:p>
                          <w:p w14:paraId="60A4236D" w14:textId="77777777" w:rsidR="00ED2524" w:rsidRPr="00EE3CAD" w:rsidRDefault="009A50A8" w:rsidP="00344B6F">
                            <w:pPr>
                              <w:jc w:val="center"/>
                              <w:rPr>
                                <w:rFonts w:ascii="Perpetua Titling MT" w:hAnsi="Perpetua Titling MT"/>
                                <w:sz w:val="28"/>
                                <w:szCs w:val="28"/>
                              </w:rPr>
                            </w:pPr>
                            <w:r w:rsidRPr="00EE3CAD">
                              <w:rPr>
                                <w:rFonts w:ascii="Perpetua Titling MT" w:hAnsi="Perpetua Titling MT"/>
                                <w:sz w:val="28"/>
                                <w:szCs w:val="28"/>
                              </w:rPr>
                              <w:t>Granada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42361" id="Textfeld 2" o:spid="_x0000_s1026" style="position:absolute;margin-left:0;margin-top:.5pt;width:370.2pt;height:53.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" fillcolor="white [3201]" strokeweight=".5pt">
                <v:path arrowok="t"/>
                <v:textbox>
                  <w:txbxContent>
                    <w:p w14:paraId="60A4236C" w14:textId="77777777" w:rsidR="00ED2524" w:rsidRPr="00EE3CAD" w:rsidRDefault="009A50A8" w:rsidP="00344B6F">
                      <w:pPr>
                        <w:jc w:val="center"/>
                        <w:rPr>
                          <w:rFonts w:ascii="Perpetua Titling MT" w:hAnsi="Perpetua Titling MT"/>
                          <w:sz w:val="28"/>
                          <w:szCs w:val="28"/>
                          <w:vertAlign w:val="superscript"/>
                        </w:rPr>
                      </w:pPr>
                      <w:r w:rsidRPr="00EE3CAD">
                        <w:rPr>
                          <w:rFonts w:ascii="Perpetua Titling MT" w:hAnsi="Perpetua Titling MT"/>
                          <w:sz w:val="28"/>
                          <w:szCs w:val="28"/>
                        </w:rPr>
                        <w:t xml:space="preserve">El </w:t>
                      </w:r>
                      <w:proofErr w:type="spellStart"/>
                      <w:r w:rsidRPr="00EE3CAD">
                        <w:rPr>
                          <w:rFonts w:ascii="Perpetua Titling MT" w:hAnsi="Perpetua Titling MT"/>
                          <w:sz w:val="28"/>
                          <w:szCs w:val="28"/>
                        </w:rPr>
                        <w:t>Bañuelo</w:t>
                      </w:r>
                      <w:proofErr w:type="spellEnd"/>
                    </w:p>
                    <w:p w14:paraId="60A4236D" w14:textId="77777777" w:rsidR="00ED2524" w:rsidRPr="00EE3CAD" w:rsidRDefault="009A50A8" w:rsidP="00344B6F">
                      <w:pPr>
                        <w:jc w:val="center"/>
                        <w:rPr>
                          <w:rFonts w:ascii="Perpetua Titling MT" w:hAnsi="Perpetua Titling MT"/>
                          <w:sz w:val="28"/>
                          <w:szCs w:val="28"/>
                        </w:rPr>
                      </w:pPr>
                      <w:r w:rsidRPr="00EE3CAD">
                        <w:rPr>
                          <w:rFonts w:ascii="Perpetua Titling MT" w:hAnsi="Perpetua Titling MT"/>
                          <w:sz w:val="28"/>
                          <w:szCs w:val="28"/>
                        </w:rPr>
                        <w:t>Granada</w:t>
                      </w:r>
                    </w:p>
                  </w:txbxContent>
                </v:textbox>
                <w10:wrap anchorx="margin"/>
              </v:rect>
            </w:pict>
          </mc:Fallback>
        </mc:AlternateContent>
      </w:r>
    </w:p>
    <w:p w14:paraId="60A42360" w14:textId="17E7AE25" w:rsidR="00ED2524" w:rsidRDefault="00E33F57">
      <w:pPr>
        <w:rPr>
          <w:lang w:val="de-DE"/>
        </w:rPr>
      </w:pPr>
      <w:r>
        <w:rPr>
          <w:noProof/>
          <w:lang w:val="de-DE"/>
        </w:rPr>
        <mc:AlternateContent>
          <mc:Choice Requires="wps">
            <w:drawing>
              <wp:anchor distT="0" distB="0" distL="114300" distR="114300" simplePos="0" relativeHeight="251657728" behindDoc="0" locked="0" layoutInCell="1" allowOverlap="1" wp14:anchorId="60A42365" wp14:editId="304B6637">
                <wp:simplePos x="0" y="0"/>
                <wp:positionH relativeFrom="margin">
                  <wp:posOffset>518160</wp:posOffset>
                </wp:positionH>
                <wp:positionV relativeFrom="margin">
                  <wp:posOffset>1143635</wp:posOffset>
                </wp:positionV>
                <wp:extent cx="4701600" cy="4038600"/>
                <wp:effectExtent l="0" t="0" r="22860" b="19050"/>
                <wp:wrapSquare wrapText="bothSides"/>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01600" cy="4038600"/>
                        </a:xfrm>
                        <a:prstGeom prst="rect">
                          <a:avLst/>
                        </a:prstGeom>
                        <a:solidFill>
                          <a:schemeClr val="lt1"/>
                        </a:solidFill>
                        <a:ln w="6350">
                          <a:solidFill>
                            <a:prstClr val="black"/>
                          </a:solidFill>
                        </a:ln>
                      </wps:spPr>
                      <wps:txbx>
                        <w:txbxContent>
                          <w:p w14:paraId="60A42373" w14:textId="77777777" w:rsidR="00ED2524" w:rsidRDefault="009A50A8">
                            <w:pPr>
                              <w:jc w:val="center"/>
                            </w:pPr>
                            <w:r>
                              <w:rPr>
                                <w:noProof/>
                              </w:rPr>
                              <w:drawing>
                                <wp:inline distT="0" distB="0" distL="0" distR="0" wp14:anchorId="60A4237C" wp14:editId="60A4237D">
                                  <wp:extent cx="2781935" cy="2962910"/>
                                  <wp:effectExtent l="0" t="0" r="0" b="8890"/>
                                  <wp:docPr id="6" name="image25.jpg"/>
                                  <wp:cNvGraphicFramePr/>
                                  <a:graphic xmlns:a="http://schemas.openxmlformats.org/drawingml/2006/main">
                                    <a:graphicData uri="http://schemas.openxmlformats.org/drawingml/2006/picture">
                                      <pic:pic xmlns:pic="http://schemas.openxmlformats.org/drawingml/2006/picture">
                                        <pic:nvPicPr>
                                          <pic:cNvPr id="4" name="image25.jpg"/>
                                          <pic:cNvPicPr/>
                                        </pic:nvPicPr>
                                        <pic:blipFill>
                                          <a:blip r:embed="rId6"/>
                                          <a:stretch/>
                                        </pic:blipFill>
                                        <pic:spPr bwMode="auto">
                                          <a:xfrm>
                                            <a:off x="0" y="0"/>
                                            <a:ext cx="2781934" cy="2962909"/>
                                          </a:xfrm>
                                          <a:prstGeom prst="rect">
                                            <a:avLst/>
                                          </a:prstGeom>
                                          <a:ln/>
                                        </pic:spPr>
                                      </pic:pic>
                                    </a:graphicData>
                                  </a:graphic>
                                </wp:inline>
                              </w:drawing>
                            </w:r>
                          </w:p>
                          <w:p w14:paraId="60A42374" w14:textId="77777777" w:rsidR="00ED2524" w:rsidRDefault="009A50A8" w:rsidP="008E641E">
                            <w:r>
                              <w:rPr>
                                <w:sz w:val="20"/>
                                <w:szCs w:val="20"/>
                              </w:rPr>
                              <w:t xml:space="preserve">Foto: “El </w:t>
                            </w:r>
                            <w:proofErr w:type="spellStart"/>
                            <w:r>
                              <w:rPr>
                                <w:sz w:val="20"/>
                                <w:szCs w:val="20"/>
                              </w:rPr>
                              <w:t>Bañuelo</w:t>
                            </w:r>
                            <w:proofErr w:type="spellEnd"/>
                            <w:r>
                              <w:rPr>
                                <w:sz w:val="20"/>
                                <w:szCs w:val="20"/>
                              </w:rPr>
                              <w:t xml:space="preserve">”, von José Luis </w:t>
                            </w:r>
                            <w:proofErr w:type="spellStart"/>
                            <w:r>
                              <w:rPr>
                                <w:sz w:val="20"/>
                                <w:szCs w:val="20"/>
                              </w:rPr>
                              <w:t>Filpo</w:t>
                            </w:r>
                            <w:proofErr w:type="spellEnd"/>
                            <w:r>
                              <w:rPr>
                                <w:sz w:val="20"/>
                                <w:szCs w:val="20"/>
                              </w:rPr>
                              <w:t xml:space="preserve"> Cabana: https://es.wikipedia.org/wiki/El_Ba%C3%B1uelo#/media/Archivo:El_Ba%C3%B1uelo_(Granada)._Sala_templada.jpg </w:t>
                            </w:r>
                            <w:proofErr w:type="spellStart"/>
                            <w:r>
                              <w:rPr>
                                <w:sz w:val="20"/>
                                <w:szCs w:val="20"/>
                              </w:rPr>
                              <w:t>unter</w:t>
                            </w:r>
                            <w:proofErr w:type="spellEnd"/>
                            <w:r>
                              <w:rPr>
                                <w:sz w:val="20"/>
                                <w:szCs w:val="20"/>
                              </w:rPr>
                              <w:t xml:space="preserve"> </w:t>
                            </w:r>
                            <w:proofErr w:type="spellStart"/>
                            <w:r>
                              <w:rPr>
                                <w:sz w:val="20"/>
                                <w:szCs w:val="20"/>
                              </w:rPr>
                              <w:t>der</w:t>
                            </w:r>
                            <w:proofErr w:type="spellEnd"/>
                            <w:r>
                              <w:rPr>
                                <w:sz w:val="20"/>
                                <w:szCs w:val="20"/>
                              </w:rPr>
                              <w:t xml:space="preserve"> </w:t>
                            </w:r>
                            <w:proofErr w:type="spellStart"/>
                            <w:r>
                              <w:rPr>
                                <w:sz w:val="20"/>
                                <w:szCs w:val="20"/>
                              </w:rPr>
                              <w:t>Lizenz</w:t>
                            </w:r>
                            <w:proofErr w:type="spellEnd"/>
                            <w:r>
                              <w:rPr>
                                <w:sz w:val="20"/>
                                <w:szCs w:val="20"/>
                              </w:rPr>
                              <w:t xml:space="preserve"> © CC 3.0 </w:t>
                            </w:r>
                            <w:proofErr w:type="spellStart"/>
                            <w:r>
                              <w:rPr>
                                <w:sz w:val="20"/>
                                <w:szCs w:val="20"/>
                              </w:rPr>
                              <w:t>Unported</w:t>
                            </w:r>
                            <w:proofErr w:type="spellEnd"/>
                            <w:r>
                              <w:rPr>
                                <w:sz w:val="20"/>
                                <w:szCs w:val="20"/>
                              </w:rPr>
                              <w:t>: https://commons.wikimedia.org/wiki/File:El_Ba%C3%B1uelo_(Granada)._Sala_templada.jpg</w:t>
                            </w:r>
                          </w:p>
                          <w:p w14:paraId="60A42375" w14:textId="77777777" w:rsidR="00ED2524" w:rsidRDefault="00ED2524">
                            <w:pPr>
                              <w:jc w:val="right"/>
                            </w:pPr>
                          </w:p>
                          <w:p w14:paraId="60A42376" w14:textId="77777777" w:rsidR="00ED2524" w:rsidRDefault="009A50A8">
                            <w:proofErr w:type="spellStart"/>
                            <w:r>
                              <w:t>Fotonachweis</w:t>
                            </w:r>
                            <w:proofErr w:type="spellEnd"/>
                            <w:r>
                              <w:t>:</w:t>
                            </w:r>
                          </w:p>
                          <w:p w14:paraId="60A42377" w14:textId="77777777" w:rsidR="00ED2524" w:rsidRDefault="009A50A8">
                            <w:pPr>
                              <w:rPr>
                                <w:b/>
                              </w:rPr>
                            </w:pPr>
                            <w:r>
                              <w:t xml:space="preserve">El </w:t>
                            </w:r>
                            <w:proofErr w:type="spellStart"/>
                            <w:r>
                              <w:t>Bañuelo</w:t>
                            </w:r>
                            <w:proofErr w:type="spellEnd"/>
                            <w:r>
                              <w:t xml:space="preserve"> - </w:t>
                            </w:r>
                            <w:r>
                              <w:rPr>
                                <w:color w:val="54595D"/>
                                <w:sz w:val="20"/>
                                <w:szCs w:val="20"/>
                                <w:shd w:val="clear" w:color="auto" w:fill="F8F9FA"/>
                              </w:rPr>
                              <w:t xml:space="preserve">José Luis </w:t>
                            </w:r>
                            <w:proofErr w:type="spellStart"/>
                            <w:r>
                              <w:rPr>
                                <w:color w:val="54595D"/>
                                <w:sz w:val="20"/>
                                <w:szCs w:val="20"/>
                                <w:shd w:val="clear" w:color="auto" w:fill="F8F9FA"/>
                              </w:rPr>
                              <w:t>Filpo</w:t>
                            </w:r>
                            <w:proofErr w:type="spellEnd"/>
                            <w:r>
                              <w:rPr>
                                <w:color w:val="54595D"/>
                                <w:sz w:val="20"/>
                                <w:szCs w:val="20"/>
                                <w:shd w:val="clear" w:color="auto" w:fill="F8F9FA"/>
                              </w:rPr>
                              <w:t xml:space="preserve"> Cabana -</w:t>
                            </w:r>
                            <w:hyperlink w:anchor="/media/Archivo:El_Ba%C3%B1uelo_(Granada)._Sala_templada.jpg" w:tooltip="Current Document" w:history="1">
                              <w:r>
                                <w:rPr>
                                  <w:color w:val="1155CC"/>
                                  <w:sz w:val="20"/>
                                  <w:szCs w:val="20"/>
                                  <w:u w:val="single"/>
                                  <w:shd w:val="clear" w:color="auto" w:fill="F8F9FA"/>
                                </w:rPr>
                                <w:t>https://es.wikipedia.org/wiki/El_Ba%C3%B1uelo#/media/Archivo:El_Ba%C3%B1uelo_(Granada)._Sala_templada.jpg</w:t>
                              </w:r>
                            </w:hyperlink>
                          </w:p>
                          <w:p w14:paraId="60A42378" w14:textId="77777777" w:rsidR="00ED2524" w:rsidRDefault="00ED2524">
                            <w:pPr>
                              <w:jc w:val="center"/>
                            </w:pPr>
                          </w:p>
                          <w:p w14:paraId="60A42379" w14:textId="77777777" w:rsidR="00ED2524" w:rsidRDefault="00ED2524">
                            <w:pPr>
                              <w:jc w:val="center"/>
                            </w:pPr>
                          </w:p>
                          <w:p w14:paraId="60A4237A" w14:textId="77777777" w:rsidR="00ED2524" w:rsidRDefault="00ED2524">
                            <w:pPr>
                              <w:jc w:val="center"/>
                            </w:pPr>
                          </w:p>
                          <w:p w14:paraId="60A4237B" w14:textId="77777777" w:rsidR="00ED2524" w:rsidRDefault="00ED2524">
                            <w:pPr>
                              <w:jc w:val="cente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42365" id="Textfeld 3" o:spid="_x0000_s1027" style="position:absolute;margin-left:40.8pt;margin-top:90.05pt;width:370.2pt;height:318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" fillcolor="white [3201]" strokeweight=".5pt">
                <v:path arrowok="t"/>
                <v:textbox>
                  <w:txbxContent>
                    <w:p w14:paraId="60A42373" w14:textId="77777777" w:rsidR="00ED2524" w:rsidRDefault="009A50A8">
                      <w:pPr>
                        <w:jc w:val="center"/>
                      </w:pPr>
                      <w:r>
                        <w:rPr>
                          <w:noProof/>
                        </w:rPr>
                        <w:drawing>
                          <wp:inline distT="0" distB="0" distL="0" distR="0" wp14:anchorId="60A4237C" wp14:editId="60A4237D">
                            <wp:extent cx="2781935" cy="2962910"/>
                            <wp:effectExtent l="0" t="0" r="0" b="8890"/>
                            <wp:docPr id="6" name="image25.jpg"/>
                            <wp:cNvGraphicFramePr/>
                            <a:graphic xmlns:a="http://schemas.openxmlformats.org/drawingml/2006/main">
                              <a:graphicData uri="http://schemas.openxmlformats.org/drawingml/2006/picture">
                                <pic:pic xmlns:pic="http://schemas.openxmlformats.org/drawingml/2006/picture">
                                  <pic:nvPicPr>
                                    <pic:cNvPr id="4" name="image25.jpg"/>
                                    <pic:cNvPicPr/>
                                  </pic:nvPicPr>
                                  <pic:blipFill>
                                    <a:blip r:embed="rId6"/>
                                    <a:stretch/>
                                  </pic:blipFill>
                                  <pic:spPr bwMode="auto">
                                    <a:xfrm>
                                      <a:off x="0" y="0"/>
                                      <a:ext cx="2781934" cy="2962909"/>
                                    </a:xfrm>
                                    <a:prstGeom prst="rect">
                                      <a:avLst/>
                                    </a:prstGeom>
                                    <a:ln/>
                                  </pic:spPr>
                                </pic:pic>
                              </a:graphicData>
                            </a:graphic>
                          </wp:inline>
                        </w:drawing>
                      </w:r>
                    </w:p>
                    <w:p w14:paraId="60A42374" w14:textId="77777777" w:rsidR="00ED2524" w:rsidRDefault="009A50A8" w:rsidP="008E641E">
                      <w:r>
                        <w:rPr>
                          <w:sz w:val="20"/>
                          <w:szCs w:val="20"/>
                        </w:rPr>
                        <w:t xml:space="preserve">Foto: “El </w:t>
                      </w:r>
                      <w:proofErr w:type="spellStart"/>
                      <w:r>
                        <w:rPr>
                          <w:sz w:val="20"/>
                          <w:szCs w:val="20"/>
                        </w:rPr>
                        <w:t>Bañuelo</w:t>
                      </w:r>
                      <w:proofErr w:type="spellEnd"/>
                      <w:r>
                        <w:rPr>
                          <w:sz w:val="20"/>
                          <w:szCs w:val="20"/>
                        </w:rPr>
                        <w:t xml:space="preserve">”, von José Luis </w:t>
                      </w:r>
                      <w:proofErr w:type="spellStart"/>
                      <w:r>
                        <w:rPr>
                          <w:sz w:val="20"/>
                          <w:szCs w:val="20"/>
                        </w:rPr>
                        <w:t>Filpo</w:t>
                      </w:r>
                      <w:proofErr w:type="spellEnd"/>
                      <w:r>
                        <w:rPr>
                          <w:sz w:val="20"/>
                          <w:szCs w:val="20"/>
                        </w:rPr>
                        <w:t xml:space="preserve"> Cabana: https://es.wikipedia.org/wiki/El_Ba%C3%B1uelo#/media/Archivo:El_Ba%C3%B1uelo_(Granada)._Sala_templada.jpg </w:t>
                      </w:r>
                      <w:proofErr w:type="spellStart"/>
                      <w:r>
                        <w:rPr>
                          <w:sz w:val="20"/>
                          <w:szCs w:val="20"/>
                        </w:rPr>
                        <w:t>unter</w:t>
                      </w:r>
                      <w:proofErr w:type="spellEnd"/>
                      <w:r>
                        <w:rPr>
                          <w:sz w:val="20"/>
                          <w:szCs w:val="20"/>
                        </w:rPr>
                        <w:t xml:space="preserve"> </w:t>
                      </w:r>
                      <w:proofErr w:type="spellStart"/>
                      <w:r>
                        <w:rPr>
                          <w:sz w:val="20"/>
                          <w:szCs w:val="20"/>
                        </w:rPr>
                        <w:t>der</w:t>
                      </w:r>
                      <w:proofErr w:type="spellEnd"/>
                      <w:r>
                        <w:rPr>
                          <w:sz w:val="20"/>
                          <w:szCs w:val="20"/>
                        </w:rPr>
                        <w:t xml:space="preserve"> </w:t>
                      </w:r>
                      <w:proofErr w:type="spellStart"/>
                      <w:r>
                        <w:rPr>
                          <w:sz w:val="20"/>
                          <w:szCs w:val="20"/>
                        </w:rPr>
                        <w:t>Lizenz</w:t>
                      </w:r>
                      <w:proofErr w:type="spellEnd"/>
                      <w:r>
                        <w:rPr>
                          <w:sz w:val="20"/>
                          <w:szCs w:val="20"/>
                        </w:rPr>
                        <w:t xml:space="preserve"> © CC 3.0 </w:t>
                      </w:r>
                      <w:proofErr w:type="spellStart"/>
                      <w:r>
                        <w:rPr>
                          <w:sz w:val="20"/>
                          <w:szCs w:val="20"/>
                        </w:rPr>
                        <w:t>Unported</w:t>
                      </w:r>
                      <w:proofErr w:type="spellEnd"/>
                      <w:r>
                        <w:rPr>
                          <w:sz w:val="20"/>
                          <w:szCs w:val="20"/>
                        </w:rPr>
                        <w:t>: https://commons.wikimedia.org/wiki/File:El_Ba%C3%B1uelo_(Granada)._Sala_templada.jpg</w:t>
                      </w:r>
                    </w:p>
                    <w:p w14:paraId="60A42375" w14:textId="77777777" w:rsidR="00ED2524" w:rsidRDefault="00ED2524">
                      <w:pPr>
                        <w:jc w:val="right"/>
                      </w:pPr>
                    </w:p>
                    <w:p w14:paraId="60A42376" w14:textId="77777777" w:rsidR="00ED2524" w:rsidRDefault="009A50A8">
                      <w:proofErr w:type="spellStart"/>
                      <w:r>
                        <w:t>Fotonachweis</w:t>
                      </w:r>
                      <w:proofErr w:type="spellEnd"/>
                      <w:r>
                        <w:t>:</w:t>
                      </w:r>
                    </w:p>
                    <w:p w14:paraId="60A42377" w14:textId="77777777" w:rsidR="00ED2524" w:rsidRDefault="009A50A8">
                      <w:pPr>
                        <w:rPr>
                          <w:b/>
                        </w:rPr>
                      </w:pPr>
                      <w:r>
                        <w:t xml:space="preserve">El </w:t>
                      </w:r>
                      <w:proofErr w:type="spellStart"/>
                      <w:r>
                        <w:t>Bañuelo</w:t>
                      </w:r>
                      <w:proofErr w:type="spellEnd"/>
                      <w:r>
                        <w:t xml:space="preserve"> - </w:t>
                      </w:r>
                      <w:r>
                        <w:rPr>
                          <w:color w:val="54595D"/>
                          <w:sz w:val="20"/>
                          <w:szCs w:val="20"/>
                          <w:shd w:val="clear" w:color="auto" w:fill="F8F9FA"/>
                        </w:rPr>
                        <w:t xml:space="preserve">José Luis </w:t>
                      </w:r>
                      <w:proofErr w:type="spellStart"/>
                      <w:r>
                        <w:rPr>
                          <w:color w:val="54595D"/>
                          <w:sz w:val="20"/>
                          <w:szCs w:val="20"/>
                          <w:shd w:val="clear" w:color="auto" w:fill="F8F9FA"/>
                        </w:rPr>
                        <w:t>Filpo</w:t>
                      </w:r>
                      <w:proofErr w:type="spellEnd"/>
                      <w:r>
                        <w:rPr>
                          <w:color w:val="54595D"/>
                          <w:sz w:val="20"/>
                          <w:szCs w:val="20"/>
                          <w:shd w:val="clear" w:color="auto" w:fill="F8F9FA"/>
                        </w:rPr>
                        <w:t xml:space="preserve"> Cabana -</w:t>
                      </w:r>
                      <w:hyperlink w:anchor="/media/Archivo:El_Ba%C3%B1uelo_(Granada)._Sala_templada.jpg" w:tooltip="Current Document" w:history="1">
                        <w:r>
                          <w:rPr>
                            <w:color w:val="1155CC"/>
                            <w:sz w:val="20"/>
                            <w:szCs w:val="20"/>
                            <w:u w:val="single"/>
                            <w:shd w:val="clear" w:color="auto" w:fill="F8F9FA"/>
                          </w:rPr>
                          <w:t>https://es.wikipedia.org/wiki/El_Ba%C3%B1uelo#/media/Archivo:El_Ba%C3%B1uelo_(Granada)._Sala_templada.jpg</w:t>
                        </w:r>
                      </w:hyperlink>
                    </w:p>
                    <w:p w14:paraId="60A42378" w14:textId="77777777" w:rsidR="00ED2524" w:rsidRDefault="00ED2524">
                      <w:pPr>
                        <w:jc w:val="center"/>
                      </w:pPr>
                    </w:p>
                    <w:p w14:paraId="60A42379" w14:textId="77777777" w:rsidR="00ED2524" w:rsidRDefault="00ED2524">
                      <w:pPr>
                        <w:jc w:val="center"/>
                      </w:pPr>
                    </w:p>
                    <w:p w14:paraId="60A4237A" w14:textId="77777777" w:rsidR="00ED2524" w:rsidRDefault="00ED2524">
                      <w:pPr>
                        <w:jc w:val="center"/>
                      </w:pPr>
                    </w:p>
                    <w:p w14:paraId="60A4237B" w14:textId="77777777" w:rsidR="00ED2524" w:rsidRDefault="00ED2524">
                      <w:pPr>
                        <w:jc w:val="center"/>
                        <w:rPr>
                          <w:sz w:val="28"/>
                          <w:szCs w:val="28"/>
                        </w:rPr>
                      </w:pPr>
                    </w:p>
                  </w:txbxContent>
                </v:textbox>
                <w10:wrap type="square" anchorx="margin" anchory="margin"/>
              </v:rect>
            </w:pict>
          </mc:Fallback>
        </mc:AlternateContent>
      </w:r>
      <w:r w:rsidR="00381787">
        <w:rPr>
          <w:noProof/>
          <w:lang w:val="de-DE"/>
        </w:rPr>
        <mc:AlternateContent>
          <mc:Choice Requires="wps">
            <w:drawing>
              <wp:anchor distT="0" distB="0" distL="114300" distR="114300" simplePos="0" relativeHeight="251665920" behindDoc="0" locked="0" layoutInCell="1" allowOverlap="1" wp14:anchorId="60A42363" wp14:editId="09F03ABD">
                <wp:simplePos x="0" y="0"/>
                <wp:positionH relativeFrom="margin">
                  <wp:align>center</wp:align>
                </wp:positionH>
                <wp:positionV relativeFrom="paragraph">
                  <wp:posOffset>5389187</wp:posOffset>
                </wp:positionV>
                <wp:extent cx="4701600" cy="2807970"/>
                <wp:effectExtent l="0" t="0" r="22860" b="11430"/>
                <wp:wrapNone/>
                <wp:docPr id="2" name="Textfeld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01600" cy="2807970"/>
                        </a:xfrm>
                        <a:prstGeom prst="rect">
                          <a:avLst/>
                        </a:prstGeom>
                        <a:solidFill>
                          <a:schemeClr val="lt1"/>
                        </a:solidFill>
                        <a:ln w="6350">
                          <a:solidFill>
                            <a:prstClr val="black"/>
                          </a:solidFill>
                        </a:ln>
                      </wps:spPr>
                      <wps:txbx>
                        <w:txbxContent>
                          <w:p w14:paraId="60A4236F" w14:textId="77777777" w:rsidR="00ED2524" w:rsidRPr="0039556C" w:rsidRDefault="00ED2524" w:rsidP="00344B6F">
                            <w:pPr>
                              <w:jc w:val="both"/>
                              <w:rPr>
                                <w:rFonts w:ascii="Arial" w:hAnsi="Arial" w:cs="Arial"/>
                              </w:rPr>
                            </w:pPr>
                          </w:p>
                          <w:p w14:paraId="4AB6C986" w14:textId="77777777" w:rsidR="00381787" w:rsidRPr="0039556C" w:rsidRDefault="00381787" w:rsidP="00381787">
                            <w:pPr>
                              <w:jc w:val="both"/>
                              <w:rPr>
                                <w:rFonts w:ascii="Arial" w:hAnsi="Arial" w:cs="Arial"/>
                                <w:sz w:val="24"/>
                                <w:szCs w:val="24"/>
                              </w:rPr>
                            </w:pPr>
                          </w:p>
                          <w:p w14:paraId="60A42370" w14:textId="3CC06F82" w:rsidR="00ED2524" w:rsidRDefault="009A50A8" w:rsidP="00381787">
                            <w:pPr>
                              <w:jc w:val="both"/>
                              <w:rPr>
                                <w:rFonts w:ascii="Arial" w:hAnsi="Arial" w:cs="Arial"/>
                                <w:sz w:val="24"/>
                                <w:szCs w:val="24"/>
                              </w:rPr>
                            </w:pPr>
                            <w:r w:rsidRPr="0039556C">
                              <w:rPr>
                                <w:rFonts w:ascii="Arial" w:hAnsi="Arial" w:cs="Arial"/>
                                <w:sz w:val="24"/>
                                <w:szCs w:val="24"/>
                              </w:rPr>
                              <w:t xml:space="preserve">El </w:t>
                            </w:r>
                            <w:proofErr w:type="spellStart"/>
                            <w:r w:rsidRPr="0039556C">
                              <w:rPr>
                                <w:rFonts w:ascii="Arial" w:hAnsi="Arial" w:cs="Arial"/>
                                <w:sz w:val="24"/>
                                <w:szCs w:val="24"/>
                              </w:rPr>
                              <w:t>Bañuelo</w:t>
                            </w:r>
                            <w:proofErr w:type="spellEnd"/>
                            <w:r w:rsidRPr="0039556C">
                              <w:rPr>
                                <w:rFonts w:ascii="Arial" w:hAnsi="Arial" w:cs="Arial"/>
                                <w:sz w:val="24"/>
                                <w:szCs w:val="24"/>
                              </w:rPr>
                              <w:t xml:space="preserve"> de Granada es uno de los Bañuelos más antiguos de España. Fue construido en el siglo XI por los moros y para ellos no solo cumplía la función de bañarse si no también la gente lo utilizó para reunirse.</w:t>
                            </w:r>
                          </w:p>
                          <w:p w14:paraId="3D829868" w14:textId="77777777" w:rsidR="0039556C" w:rsidRPr="0039556C" w:rsidRDefault="0039556C" w:rsidP="00381787">
                            <w:pPr>
                              <w:jc w:val="both"/>
                              <w:rPr>
                                <w:rFonts w:ascii="Arial" w:hAnsi="Arial" w:cs="Arial"/>
                                <w:sz w:val="24"/>
                                <w:szCs w:val="24"/>
                              </w:rPr>
                            </w:pPr>
                          </w:p>
                          <w:p w14:paraId="60A42372" w14:textId="1C65DDD8" w:rsidR="00ED2524" w:rsidRPr="0039556C" w:rsidRDefault="009A50A8" w:rsidP="00381787">
                            <w:pPr>
                              <w:jc w:val="both"/>
                              <w:rPr>
                                <w:rFonts w:ascii="Arial" w:hAnsi="Arial" w:cs="Arial"/>
                                <w:sz w:val="24"/>
                                <w:szCs w:val="24"/>
                                <w:lang w:val="de-DE"/>
                              </w:rPr>
                            </w:pPr>
                            <w:r w:rsidRPr="0039556C">
                              <w:rPr>
                                <w:rFonts w:ascii="Arial" w:hAnsi="Arial" w:cs="Arial"/>
                                <w:sz w:val="24"/>
                                <w:szCs w:val="24"/>
                                <w:lang w:val="de-DE"/>
                              </w:rPr>
                              <w:t>(Es handelt sich hierbei um eines der besterhaltenen Bäder Spaniens, was im 11. Jahrhundert von den Mauren erbaut wurde. Dabei diente es nicht nur dazu, sich zu waschen, sondern war auch ein Ort, um soziale Kontakte zu pflegen.)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42363" id="Textfeld 4" o:spid="_x0000_s1028" style="position:absolute;margin-left:0;margin-top:424.35pt;width:370.2pt;height:221.1pt;z-index:2516659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" fillcolor="white [3201]" strokeweight=".5pt">
                <v:path arrowok="t"/>
                <v:textbox>
                  <w:txbxContent>
                    <w:p w14:paraId="60A4236F" w14:textId="77777777" w:rsidR="00ED2524" w:rsidRPr="0039556C" w:rsidRDefault="00ED2524" w:rsidP="00344B6F">
                      <w:pPr>
                        <w:jc w:val="both"/>
                        <w:rPr>
                          <w:rFonts w:ascii="Arial" w:hAnsi="Arial" w:cs="Arial"/>
                        </w:rPr>
                      </w:pPr>
                    </w:p>
                    <w:p w14:paraId="4AB6C986" w14:textId="77777777" w:rsidR="00381787" w:rsidRPr="0039556C" w:rsidRDefault="00381787" w:rsidP="00381787">
                      <w:pPr>
                        <w:jc w:val="both"/>
                        <w:rPr>
                          <w:rFonts w:ascii="Arial" w:hAnsi="Arial" w:cs="Arial"/>
                          <w:sz w:val="24"/>
                          <w:szCs w:val="24"/>
                        </w:rPr>
                      </w:pPr>
                    </w:p>
                    <w:p w14:paraId="60A42370" w14:textId="3CC06F82" w:rsidR="00ED2524" w:rsidRDefault="009A50A8" w:rsidP="00381787">
                      <w:pPr>
                        <w:jc w:val="both"/>
                        <w:rPr>
                          <w:rFonts w:ascii="Arial" w:hAnsi="Arial" w:cs="Arial"/>
                          <w:sz w:val="24"/>
                          <w:szCs w:val="24"/>
                        </w:rPr>
                      </w:pPr>
                      <w:r w:rsidRPr="0039556C">
                        <w:rPr>
                          <w:rFonts w:ascii="Arial" w:hAnsi="Arial" w:cs="Arial"/>
                          <w:sz w:val="24"/>
                          <w:szCs w:val="24"/>
                        </w:rPr>
                        <w:t xml:space="preserve">El </w:t>
                      </w:r>
                      <w:proofErr w:type="spellStart"/>
                      <w:r w:rsidRPr="0039556C">
                        <w:rPr>
                          <w:rFonts w:ascii="Arial" w:hAnsi="Arial" w:cs="Arial"/>
                          <w:sz w:val="24"/>
                          <w:szCs w:val="24"/>
                        </w:rPr>
                        <w:t>Bañuelo</w:t>
                      </w:r>
                      <w:proofErr w:type="spellEnd"/>
                      <w:r w:rsidRPr="0039556C">
                        <w:rPr>
                          <w:rFonts w:ascii="Arial" w:hAnsi="Arial" w:cs="Arial"/>
                          <w:sz w:val="24"/>
                          <w:szCs w:val="24"/>
                        </w:rPr>
                        <w:t xml:space="preserve"> de Granada es uno de los Bañuelos más antiguos de España. Fue construido en el siglo XI por los moros y para ellos no solo cumplía la función de bañarse si no también la gente lo utilizó para reunirse.</w:t>
                      </w:r>
                    </w:p>
                    <w:p w14:paraId="3D829868" w14:textId="77777777" w:rsidR="0039556C" w:rsidRPr="0039556C" w:rsidRDefault="0039556C" w:rsidP="00381787">
                      <w:pPr>
                        <w:jc w:val="both"/>
                        <w:rPr>
                          <w:rFonts w:ascii="Arial" w:hAnsi="Arial" w:cs="Arial"/>
                          <w:sz w:val="24"/>
                          <w:szCs w:val="24"/>
                        </w:rPr>
                      </w:pPr>
                    </w:p>
                    <w:p w14:paraId="60A42372" w14:textId="1C65DDD8" w:rsidR="00ED2524" w:rsidRPr="0039556C" w:rsidRDefault="009A50A8" w:rsidP="00381787">
                      <w:pPr>
                        <w:jc w:val="both"/>
                        <w:rPr>
                          <w:rFonts w:ascii="Arial" w:hAnsi="Arial" w:cs="Arial"/>
                          <w:sz w:val="24"/>
                          <w:szCs w:val="24"/>
                          <w:lang w:val="de-DE"/>
                        </w:rPr>
                      </w:pPr>
                      <w:r w:rsidRPr="0039556C">
                        <w:rPr>
                          <w:rFonts w:ascii="Arial" w:hAnsi="Arial" w:cs="Arial"/>
                          <w:sz w:val="24"/>
                          <w:szCs w:val="24"/>
                          <w:lang w:val="de-DE"/>
                        </w:rPr>
                        <w:t>(Es handelt sich hierbei um eines der besterhaltenen Bäder Spaniens, was im 11. Jahrhundert von den Mauren erbaut wurde. Dabei diente es nicht nur dazu, sich zu waschen, sondern war auch ein Ort, um soziale Kontakte zu pflegen.)</w:t>
                      </w:r>
                    </w:p>
                  </w:txbxContent>
                </v:textbox>
                <w10:wrap anchorx="margin"/>
              </v:rect>
            </w:pict>
          </mc:Fallback>
        </mc:AlternateContent>
      </w:r>
    </w:p>
    <w:sectPr w:rsidR="00ED2524">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468D5F" w14:textId="77777777" w:rsidR="00CF3706" w:rsidRDefault="00CF3706">
      <w:pPr>
        <w:spacing w:after="0" w:line="240" w:lineRule="auto"/>
      </w:pPr>
      <w:r>
        <w:separator/>
      </w:r>
    </w:p>
  </w:endnote>
  <w:endnote w:type="continuationSeparator" w:id="0">
    <w:p w14:paraId="130C9FE4" w14:textId="77777777" w:rsidR="00CF3706" w:rsidRDefault="00CF37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erpetua Titling MT">
    <w:panose1 w:val="020205020605050208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A42369" w14:textId="77777777" w:rsidR="00ED2524" w:rsidRDefault="00ED2524">
    <w:pPr>
      <w:rPr>
        <w:sz w:val="20"/>
        <w:szCs w:val="20"/>
      </w:rPr>
    </w:pPr>
  </w:p>
  <w:p w14:paraId="60A4236B" w14:textId="77777777" w:rsidR="00ED2524" w:rsidRDefault="00ED252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3908DF" w14:textId="77777777" w:rsidR="00CF3706" w:rsidRDefault="00CF3706">
      <w:pPr>
        <w:spacing w:after="0" w:line="240" w:lineRule="auto"/>
      </w:pPr>
      <w:r>
        <w:separator/>
      </w:r>
    </w:p>
  </w:footnote>
  <w:footnote w:type="continuationSeparator" w:id="0">
    <w:p w14:paraId="12BD8D9E" w14:textId="77777777" w:rsidR="00CF3706" w:rsidRDefault="00CF370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524"/>
    <w:rsid w:val="001C4FBD"/>
    <w:rsid w:val="00344B6F"/>
    <w:rsid w:val="00381787"/>
    <w:rsid w:val="0039556C"/>
    <w:rsid w:val="00450D7D"/>
    <w:rsid w:val="00486607"/>
    <w:rsid w:val="008E641E"/>
    <w:rsid w:val="009A50A8"/>
    <w:rsid w:val="00CF3706"/>
    <w:rsid w:val="00E33F57"/>
    <w:rsid w:val="00ED2524"/>
    <w:rsid w:val="00EE3C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4235F"/>
  <w15:docId w15:val="{DC228412-87F6-4829-BF31-AACF155B6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E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480" w:after="200"/>
      <w:outlineLvl w:val="0"/>
    </w:pPr>
    <w:rPr>
      <w:rFonts w:ascii="Arial" w:eastAsia="Arial" w:hAnsi="Arial" w:cs="Arial"/>
      <w:sz w:val="40"/>
      <w:szCs w:val="40"/>
    </w:rPr>
  </w:style>
  <w:style w:type="paragraph" w:styleId="berschrift2">
    <w:name w:val="heading 2"/>
    <w:basedOn w:val="Standard"/>
    <w:next w:val="Standard"/>
    <w:link w:val="berschrift2Zchn"/>
    <w:uiPriority w:val="9"/>
    <w:unhideWhenUsed/>
    <w:qFormat/>
    <w:pPr>
      <w:keepNext/>
      <w:keepLines/>
      <w:spacing w:before="360" w:after="200"/>
      <w:outlineLvl w:val="1"/>
    </w:pPr>
    <w:rPr>
      <w:rFonts w:ascii="Arial" w:eastAsia="Arial" w:hAnsi="Arial" w:cs="Arial"/>
      <w:sz w:val="34"/>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Arial" w:hAnsi="Arial" w:cs="Arial"/>
      <w:sz w:val="40"/>
      <w:szCs w:val="40"/>
    </w:rPr>
  </w:style>
  <w:style w:type="character" w:customStyle="1" w:styleId="berschrift2Zchn">
    <w:name w:val="Überschrift 2 Zchn"/>
    <w:basedOn w:val="Absatz-Standardschriftart"/>
    <w:link w:val="berschrift2"/>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KeinLeerraum">
    <w:name w:val="No Spacing"/>
    <w:uiPriority w:val="1"/>
    <w:qFormat/>
    <w:pPr>
      <w:spacing w:after="0" w:line="240" w:lineRule="auto"/>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Tabellenraster">
    <w:name w:val="Table Grid"/>
    <w:basedOn w:val="NormaleTabelle"/>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es-ES"/>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es-ES"/>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es-ES"/>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es-ES"/>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es-ES"/>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es-ES"/>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es-ES"/>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es-ES"/>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es-ES"/>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es-ES"/>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es-ES"/>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es-ES"/>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es-ES"/>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es-ES"/>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yperlink">
    <w:name w:val="Hyperlink"/>
    <w:uiPriority w:val="99"/>
    <w:unhideWhenUsed/>
    <w:rPr>
      <w:color w:val="0563C1" w:themeColor="hyperlink"/>
      <w:u w:val="single"/>
    </w:r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4</Characters>
  <Application>Microsoft Office Word</Application>
  <DocSecurity>0</DocSecurity>
  <Lines>1</Lines>
  <Paragraphs>1</Paragraphs>
  <ScaleCrop>false</ScaleCrop>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von Bandemer</dc:creator>
  <cp:keywords/>
  <dc:description/>
  <cp:lastModifiedBy>Anne von Bandemer</cp:lastModifiedBy>
  <cp:revision>13</cp:revision>
  <dcterms:created xsi:type="dcterms:W3CDTF">2020-08-06T06:03:00Z</dcterms:created>
  <dcterms:modified xsi:type="dcterms:W3CDTF">2020-08-08T05:40:00Z</dcterms:modified>
</cp:coreProperties>
</file>