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5DA" w:rsidRDefault="00142B58">
      <w:pPr>
        <w:rPr>
          <w:b/>
          <w:bCs/>
        </w:rPr>
      </w:pPr>
      <w:r>
        <w:rPr>
          <w:b/>
          <w:bCs/>
          <w:color w:val="A6A6A6" w:themeColor="background1" w:themeShade="A6"/>
          <w:sz w:val="28"/>
          <w:szCs w:val="28"/>
        </w:rPr>
        <w:br/>
        <w:t>Spielplan 1</w:t>
      </w:r>
      <w:r>
        <w:rPr>
          <w:b/>
          <w:bCs/>
          <w:color w:val="A6A6A6" w:themeColor="background1" w:themeShade="A6"/>
          <w:sz w:val="28"/>
          <w:szCs w:val="28"/>
        </w:rPr>
        <w:br/>
      </w:r>
    </w:p>
    <w:p w:rsidR="006615DA" w:rsidRDefault="006615DA">
      <w:pPr>
        <w:rPr>
          <w:b/>
          <w:bCs/>
          <w:color w:val="A6A6A6"/>
          <w:sz w:val="28"/>
          <w:szCs w:val="28"/>
        </w:rPr>
      </w:pPr>
      <w:r w:rsidRPr="006615DA">
        <w:rPr>
          <w:b/>
          <w:bCs/>
        </w:rPr>
        <w:pict>
          <v:shape id="shape 0" o:spid="_x0000_s1031" style="position:absolute;margin-left:266.6pt;margin-top:15.3pt;width:11.9pt;height:7.8pt;z-index:251661312" coordsize="100000,100000" o:spt="100" adj="0,,0" path="m,l100000,100000nfe" filled="f" strokeweight=".5pt">
            <v:stroke joinstyle="round"/>
            <v:formulas/>
            <v:path o:connecttype="segments" textboxrect="0,0,100000,99996"/>
          </v:shape>
        </w:pict>
      </w:r>
      <w:r w:rsidRPr="006615DA">
        <w:rPr>
          <w:b/>
          <w:bCs/>
        </w:rPr>
        <w:pict>
          <v:shape id="shape 1" o:spid="_x0000_s1030" style="position:absolute;margin-left:252.1pt;margin-top:2.9pt;width:29.4pt;height:29.4pt;z-index:251659264" coordsize="100000,100000" o:spt="100" adj="0,,0" path="m,50000r,l,50000c,22569,22569,,50000,r,c50000,,50000,,50000,r,l50000,v27428,,50000,22569,50000,50000l100000,50000r,c100000,50000,100000,50000,100000,50000r,l100000,50000v,,,,,l100000,50000r,c100000,77428,77428,100000,50000,100000r,c50000,100000,50000,100000,50000,100000r,l50000,100000c22569,100000,,77428,,50000r,c,50000,,50000,,50000xe" strokeweight="1pt">
            <v:stroke joinstyle="round"/>
            <v:formulas/>
            <v:path o:connecttype="segments" textboxrect="14641,14641,85351,85351"/>
          </v:shape>
        </w:pict>
      </w:r>
      <w:r w:rsidRPr="006615DA">
        <w:rPr>
          <w:b/>
          <w:bCs/>
        </w:rPr>
        <w:pict>
          <v:shape id="shape 2" o:spid="_x0000_s1029" style="position:absolute;margin-left:266.1pt;margin-top:2.4pt;width:0;height:13.4pt;flip:y;z-index:251667456" coordsize="100000,100000" o:spt="100" adj="0,,0" path="m,l1181806,100000nfe" filled="f" strokeweight=".5pt">
            <v:stroke joinstyle="round"/>
            <v:formulas/>
            <v:path o:connecttype="segments" textboxrect="0,0,100000,100000"/>
          </v:shape>
        </w:pict>
      </w:r>
      <w:r w:rsidR="00142B58">
        <w:rPr>
          <w:b/>
          <w:bCs/>
        </w:rPr>
        <w:t>Material pro Gruppe</w:t>
      </w:r>
      <w:r w:rsidR="00142B58">
        <w:tab/>
      </w:r>
      <w:r w:rsidR="00142B58">
        <w:tab/>
      </w:r>
      <w:r w:rsidR="00142B58">
        <w:tab/>
      </w:r>
      <w:r w:rsidR="00142B58">
        <w:tab/>
      </w:r>
      <w:r w:rsidR="00142B58">
        <w:tab/>
      </w:r>
      <w:r w:rsidR="00142B58">
        <w:tab/>
      </w:r>
      <w:r w:rsidR="00142B58">
        <w:rPr>
          <w:b/>
          <w:bCs/>
        </w:rPr>
        <w:t>Spieldauer</w:t>
      </w:r>
    </w:p>
    <w:p w:rsidR="006615DA" w:rsidRDefault="00142B58">
      <w:pPr>
        <w:pStyle w:val="Listenabsatz"/>
        <w:numPr>
          <w:ilvl w:val="0"/>
          <w:numId w:val="1"/>
        </w:numPr>
      </w:pPr>
      <w:r>
        <w:t>1 Quartett</w:t>
      </w:r>
      <w:r>
        <w:tab/>
      </w:r>
      <w:r>
        <w:tab/>
      </w:r>
      <w:r>
        <w:tab/>
      </w:r>
      <w:r>
        <w:tab/>
      </w:r>
      <w:r>
        <w:tab/>
      </w:r>
      <w:r>
        <w:tab/>
        <w:t>ca. 20 Minuten im Ø</w:t>
      </w:r>
    </w:p>
    <w:p w:rsidR="006615DA" w:rsidRDefault="00142B58">
      <w:pPr>
        <w:pStyle w:val="Listenabsatz"/>
        <w:numPr>
          <w:ilvl w:val="0"/>
          <w:numId w:val="1"/>
        </w:numPr>
      </w:pPr>
      <w:r>
        <w:t>1 vorgezeichneter Spielplan 1</w:t>
      </w:r>
    </w:p>
    <w:p w:rsidR="006615DA" w:rsidRDefault="00142B58">
      <w:pPr>
        <w:pStyle w:val="Listenabsatz"/>
        <w:numPr>
          <w:ilvl w:val="0"/>
          <w:numId w:val="1"/>
        </w:numPr>
      </w:pPr>
      <w:r>
        <w:t xml:space="preserve">1 </w:t>
      </w:r>
      <w:proofErr w:type="spellStart"/>
      <w:r>
        <w:t>Ozobot</w:t>
      </w:r>
      <w:proofErr w:type="spellEnd"/>
      <w:r>
        <w:t xml:space="preserve"> </w:t>
      </w:r>
      <w:proofErr w:type="spellStart"/>
      <w:r>
        <w:t>Evo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Teilnehmer*innenanzahl</w:t>
      </w:r>
    </w:p>
    <w:p w:rsidR="006615DA" w:rsidRDefault="00142B58">
      <w:pPr>
        <w:pStyle w:val="Listenabsatz"/>
        <w:numPr>
          <w:ilvl w:val="0"/>
          <w:numId w:val="1"/>
        </w:numPr>
      </w:pPr>
      <w:r>
        <w:t xml:space="preserve">1 </w:t>
      </w:r>
      <w:proofErr w:type="spellStart"/>
      <w:r>
        <w:t>Tablet</w:t>
      </w:r>
      <w:proofErr w:type="spellEnd"/>
    </w:p>
    <w:p w:rsidR="006615DA" w:rsidRDefault="00142B58">
      <w:pPr>
        <w:pStyle w:val="Listenabsatz"/>
        <w:numPr>
          <w:ilvl w:val="0"/>
          <w:numId w:val="1"/>
        </w:numPr>
      </w:pPr>
      <w:r>
        <w:t>Codes zum Aufkleben</w:t>
      </w:r>
      <w:r>
        <w:tab/>
      </w:r>
      <w:r>
        <w:tab/>
      </w:r>
      <w:r>
        <w:tab/>
      </w:r>
      <w:r>
        <w:tab/>
      </w:r>
      <w:r>
        <w:tab/>
        <w:t>25-30 Personen</w:t>
      </w:r>
    </w:p>
    <w:p w:rsidR="006615DA" w:rsidRDefault="006615DA">
      <w:pPr>
        <w:jc w:val="both"/>
        <w:rPr>
          <w:b/>
          <w:bCs/>
        </w:rPr>
      </w:pPr>
    </w:p>
    <w:p w:rsidR="006615DA" w:rsidRDefault="00142B58">
      <w:pPr>
        <w:jc w:val="both"/>
        <w:rPr>
          <w:b/>
          <w:bCs/>
        </w:rPr>
      </w:pPr>
      <w:r>
        <w:rPr>
          <w:b/>
          <w:bCs/>
        </w:rPr>
        <w:t>Spielvorbereitung</w:t>
      </w:r>
    </w:p>
    <w:p w:rsidR="006615DA" w:rsidRDefault="00142B58">
      <w:pPr>
        <w:jc w:val="both"/>
      </w:pPr>
      <w:r>
        <w:t>Vor Beginn des Spiels erhalten die Spieler*innen jeweils eine Karte aus dem vorgefertigten Quartett. Alle Spieler*innen, die eine Karte mit ähnlicher Bedeutung gezogen haben, bilden ein Quartett und gelten von nun an als eine Gruppe. Insgesamt entstehen da</w:t>
      </w:r>
      <w:r>
        <w:t xml:space="preserve">raus Vierergruppen, die dann jeweils an einem Spielfeld spielen. </w:t>
      </w:r>
    </w:p>
    <w:p w:rsidR="006615DA" w:rsidRDefault="00142B58">
      <w:pPr>
        <w:jc w:val="both"/>
        <w:rPr>
          <w:u w:val="single"/>
        </w:rPr>
      </w:pPr>
      <w:r>
        <w:tab/>
      </w:r>
      <w:r>
        <w:rPr>
          <w:u w:val="single"/>
        </w:rPr>
        <w:t xml:space="preserve">Weitere Funktionen: </w:t>
      </w:r>
    </w:p>
    <w:p w:rsidR="006615DA" w:rsidRDefault="00142B58">
      <w:pPr>
        <w:pStyle w:val="Listenabsatz"/>
        <w:numPr>
          <w:ilvl w:val="0"/>
          <w:numId w:val="5"/>
        </w:numPr>
        <w:jc w:val="both"/>
      </w:pPr>
      <w:r>
        <w:rPr>
          <w:i/>
          <w:iCs/>
        </w:rPr>
        <w:t xml:space="preserve">Protokollant*in (A1/B1/C1/D1/E1/F1 auf der </w:t>
      </w:r>
      <w:proofErr w:type="spellStart"/>
      <w:r>
        <w:rPr>
          <w:i/>
          <w:iCs/>
        </w:rPr>
        <w:t>Quartettkarte</w:t>
      </w:r>
      <w:proofErr w:type="spellEnd"/>
      <w:r>
        <w:rPr>
          <w:i/>
          <w:iCs/>
        </w:rPr>
        <w:t>)</w:t>
      </w:r>
      <w:r>
        <w:t>: Der*Die Protokollant*in hält die Ergebnisse fest und wird damit beauftragt, die Buchstaben für das Lösungswor</w:t>
      </w:r>
      <w:r>
        <w:t>t zu sammeln. Dazu soll der*die Protokollant*in aufschreiben, was der Gruppe gut gelungen ist und welche Schwierigkeiten während des Spiels aufgetreten sind. (Stichpunkte reichen aus!)</w:t>
      </w:r>
    </w:p>
    <w:p w:rsidR="006615DA" w:rsidRDefault="00142B58">
      <w:pPr>
        <w:pStyle w:val="Listenabsatz"/>
        <w:numPr>
          <w:ilvl w:val="0"/>
          <w:numId w:val="5"/>
        </w:numPr>
        <w:jc w:val="both"/>
      </w:pPr>
      <w:r>
        <w:rPr>
          <w:i/>
          <w:iCs/>
        </w:rPr>
        <w:t xml:space="preserve">Sicherungsexpert*in (A2/B2/C2/D2/E2/F2 auf der </w:t>
      </w:r>
      <w:proofErr w:type="spellStart"/>
      <w:r>
        <w:rPr>
          <w:i/>
          <w:iCs/>
        </w:rPr>
        <w:t>Quartettkarte</w:t>
      </w:r>
      <w:proofErr w:type="spellEnd"/>
      <w:r>
        <w:rPr>
          <w:i/>
          <w:iCs/>
        </w:rPr>
        <w:t>)</w:t>
      </w:r>
      <w:r>
        <w:t xml:space="preserve">: Der*Die </w:t>
      </w:r>
      <w:r>
        <w:t xml:space="preserve">Sicherungsexpert*in filmt nach dem Spiel die Strecke, die der </w:t>
      </w:r>
      <w:proofErr w:type="spellStart"/>
      <w:r>
        <w:t>Ozobot</w:t>
      </w:r>
      <w:proofErr w:type="spellEnd"/>
      <w:r>
        <w:t xml:space="preserve"> </w:t>
      </w:r>
      <w:proofErr w:type="spellStart"/>
      <w:r>
        <w:t>Evo</w:t>
      </w:r>
      <w:proofErr w:type="spellEnd"/>
      <w:r>
        <w:t xml:space="preserve"> abfährt, ab. Die anderen Spieler*innen sorgen dafür, dass der </w:t>
      </w:r>
      <w:proofErr w:type="spellStart"/>
      <w:r>
        <w:t>Ozobot</w:t>
      </w:r>
      <w:proofErr w:type="spellEnd"/>
      <w:r>
        <w:t xml:space="preserve"> </w:t>
      </w:r>
      <w:proofErr w:type="spellStart"/>
      <w:r>
        <w:t>Evo</w:t>
      </w:r>
      <w:proofErr w:type="spellEnd"/>
      <w:r>
        <w:t>, während des Filmens, die Strecke ohne Probleme abfahren kann. Im Anschluss darauf wird das Video im Klassenor</w:t>
      </w:r>
      <w:r>
        <w:t>dner hochgeladen.</w:t>
      </w:r>
    </w:p>
    <w:p w:rsidR="006615DA" w:rsidRDefault="00142B58">
      <w:pPr>
        <w:jc w:val="both"/>
      </w:pPr>
      <w:r>
        <w:t xml:space="preserve">Die Gruppen erhalten nun den Spielplan 1, einen </w:t>
      </w:r>
      <w:proofErr w:type="spellStart"/>
      <w:r>
        <w:t>Ozobot</w:t>
      </w:r>
      <w:proofErr w:type="spellEnd"/>
      <w:r>
        <w:t xml:space="preserve"> </w:t>
      </w:r>
      <w:proofErr w:type="spellStart"/>
      <w:r>
        <w:t>Evo</w:t>
      </w:r>
      <w:proofErr w:type="spellEnd"/>
      <w:r>
        <w:t xml:space="preserve">, ein </w:t>
      </w:r>
      <w:proofErr w:type="spellStart"/>
      <w:r>
        <w:t>Tablet</w:t>
      </w:r>
      <w:proofErr w:type="spellEnd"/>
      <w:r>
        <w:t xml:space="preserve"> und Codes zum Aufkleben. Der </w:t>
      </w:r>
      <w:proofErr w:type="spellStart"/>
      <w:r>
        <w:t>Ozobot</w:t>
      </w:r>
      <w:proofErr w:type="spellEnd"/>
      <w:r>
        <w:t xml:space="preserve"> </w:t>
      </w:r>
      <w:proofErr w:type="spellStart"/>
      <w:r>
        <w:t>Evo</w:t>
      </w:r>
      <w:proofErr w:type="spellEnd"/>
      <w:r>
        <w:t xml:space="preserve"> agiert dabei als Spielfigur, um den Spielplan abzufahren. </w:t>
      </w:r>
    </w:p>
    <w:p w:rsidR="006615DA" w:rsidRDefault="006615DA">
      <w:pPr>
        <w:jc w:val="both"/>
        <w:rPr>
          <w:b/>
          <w:bCs/>
        </w:rPr>
      </w:pPr>
    </w:p>
    <w:p w:rsidR="006615DA" w:rsidRDefault="00142B58">
      <w:pPr>
        <w:jc w:val="both"/>
      </w:pPr>
      <w:r>
        <w:rPr>
          <w:b/>
          <w:bCs/>
        </w:rPr>
        <w:t>Verlauf</w:t>
      </w:r>
      <w:r>
        <w:rPr>
          <w:b/>
          <w:bCs/>
        </w:rPr>
        <w:br/>
      </w:r>
      <w:r>
        <w:br/>
        <w:t>Der vorgezeichnete Spielplan erfordert teilweise Codes, di</w:t>
      </w:r>
      <w:r>
        <w:t xml:space="preserve">e der </w:t>
      </w:r>
      <w:proofErr w:type="spellStart"/>
      <w:r>
        <w:t>Ozobot</w:t>
      </w:r>
      <w:proofErr w:type="spellEnd"/>
      <w:r>
        <w:t xml:space="preserve"> </w:t>
      </w:r>
      <w:proofErr w:type="spellStart"/>
      <w:r>
        <w:t>Evo</w:t>
      </w:r>
      <w:proofErr w:type="spellEnd"/>
      <w:r>
        <w:t xml:space="preserve"> benötigt, um weiterzufahren. Einerseits sind die Codes vorgegeben, andererseits müssen die Spieler*innen diese im Laufe des Spiels selbst anbringen. Dazu werden Fragen und Aufgaben gestellt, die hauptsächlich durch QR-Codes vermittelt werd</w:t>
      </w:r>
      <w:r>
        <w:t xml:space="preserve">en, die die Spieler*innen mit dem </w:t>
      </w:r>
      <w:proofErr w:type="spellStart"/>
      <w:r>
        <w:t>Tablet</w:t>
      </w:r>
      <w:proofErr w:type="spellEnd"/>
      <w:r>
        <w:t xml:space="preserve"> einscannen können. Die QR-Codes führen zu den jeweiligen Fragen und Aufgaben, die auf dem Spielfeld vermerkt sind. Um zu den Aufgaben zu kommen, wird ein Gast-Login verlangt, der jedoch anonym stattfinden kann. Dazu</w:t>
      </w:r>
      <w:r>
        <w:t xml:space="preserve"> gehört auch noch ein Aufgabenblatt, das die Spieler*innen</w:t>
      </w:r>
      <w:r>
        <w:rPr>
          <w:highlight w:val="white"/>
        </w:rPr>
        <w:t xml:space="preserve"> in bestimmten Phasen a</w:t>
      </w:r>
      <w:r>
        <w:t>usfüllen sollen.</w:t>
      </w:r>
    </w:p>
    <w:p w:rsidR="006615DA" w:rsidRDefault="006615DA">
      <w:pPr>
        <w:jc w:val="both"/>
        <w:rPr>
          <w:b/>
          <w:bCs/>
        </w:rPr>
      </w:pPr>
    </w:p>
    <w:p w:rsidR="006615DA" w:rsidRDefault="006615DA">
      <w:pPr>
        <w:jc w:val="both"/>
        <w:rPr>
          <w:b/>
          <w:bCs/>
        </w:rPr>
      </w:pPr>
    </w:p>
    <w:p w:rsidR="006615DA" w:rsidRDefault="00142B58">
      <w:pPr>
        <w:jc w:val="both"/>
        <w:rPr>
          <w:b/>
          <w:bCs/>
        </w:rPr>
      </w:pPr>
      <w:r>
        <w:rPr>
          <w:b/>
          <w:bCs/>
        </w:rPr>
        <w:t>Ziel des Spiels</w:t>
      </w:r>
    </w:p>
    <w:p w:rsidR="006615DA" w:rsidRDefault="00142B58">
      <w:pPr>
        <w:jc w:val="both"/>
        <w:rPr>
          <w:b/>
          <w:bCs/>
        </w:rPr>
      </w:pPr>
      <w:r>
        <w:t>Der Spielplan wird als Ganzes erschlossen. Fragen und Phasen werden Stück für Stück bis zum Ende des Spielplanes erarbeitet und vollendet. D</w:t>
      </w:r>
      <w:r>
        <w:t xml:space="preserve">ies erfordert ein breites Wissensspektrum zum Thema der Industrialisierung sowie Genauigkeit in der Programmierung des </w:t>
      </w:r>
      <w:proofErr w:type="spellStart"/>
      <w:r>
        <w:t>Ozobots</w:t>
      </w:r>
      <w:proofErr w:type="spellEnd"/>
      <w:r>
        <w:t xml:space="preserve"> </w:t>
      </w:r>
      <w:proofErr w:type="spellStart"/>
      <w:r>
        <w:t>Evo</w:t>
      </w:r>
      <w:proofErr w:type="spellEnd"/>
      <w:r>
        <w:t xml:space="preserve">. </w:t>
      </w:r>
    </w:p>
    <w:p w:rsidR="006615DA" w:rsidRDefault="006615DA">
      <w:pPr>
        <w:jc w:val="both"/>
        <w:rPr>
          <w:b/>
          <w:bCs/>
        </w:rPr>
      </w:pPr>
    </w:p>
    <w:p w:rsidR="006615DA" w:rsidRDefault="00142B58">
      <w:pPr>
        <w:jc w:val="both"/>
        <w:rPr>
          <w:b/>
          <w:bCs/>
        </w:rPr>
      </w:pPr>
      <w:r>
        <w:rPr>
          <w:b/>
          <w:bCs/>
        </w:rPr>
        <w:t xml:space="preserve">Sicherung: Video und Lösungswort </w:t>
      </w:r>
    </w:p>
    <w:p w:rsidR="006615DA" w:rsidRDefault="00142B58">
      <w:pPr>
        <w:jc w:val="both"/>
      </w:pPr>
      <w:r>
        <w:t>Pro richtig beantwortete Frage/Phase erhalten die Spieler*innen je einen oder mehrere Bu</w:t>
      </w:r>
      <w:r>
        <w:t xml:space="preserve">chstaben. Diese Buchstaben sind durcheinander und ergeben, in der richtigen Reihenfolge, ein Wort, </w:t>
      </w:r>
      <w:proofErr w:type="gramStart"/>
      <w:r>
        <w:t>dass</w:t>
      </w:r>
      <w:proofErr w:type="gramEnd"/>
      <w:r>
        <w:t xml:space="preserve"> das Ende des Spielplans kennzeichnet. Um das Wort zu erhalten, müssen die Spieler*innen das gesamte Spiel erschlossen haben. (Der*Die Protokollant*in ha</w:t>
      </w:r>
      <w:r>
        <w:t>t alle Wörter gesammelt und die Gruppe errät gemeinsam das gesuchte Wort. Das Wort wird schriftlich festgehalten und gilt als Überschrift des Videos)</w:t>
      </w:r>
    </w:p>
    <w:p w:rsidR="006615DA" w:rsidRDefault="00142B58">
      <w:pPr>
        <w:jc w:val="both"/>
      </w:pPr>
      <w:r>
        <w:t xml:space="preserve">Die Spieler*innen bereiten den </w:t>
      </w:r>
      <w:proofErr w:type="spellStart"/>
      <w:r>
        <w:t>Ozobot</w:t>
      </w:r>
      <w:proofErr w:type="spellEnd"/>
      <w:r>
        <w:t xml:space="preserve"> </w:t>
      </w:r>
      <w:proofErr w:type="spellStart"/>
      <w:r>
        <w:t>Evo</w:t>
      </w:r>
      <w:proofErr w:type="spellEnd"/>
      <w:r>
        <w:t xml:space="preserve"> auf ein erneutes Abfahren des gesamten Spielfeldes vor. Der*Die </w:t>
      </w:r>
      <w:r>
        <w:t xml:space="preserve">Sicherungsexpert*in macht nun ein Video von dem </w:t>
      </w:r>
      <w:proofErr w:type="spellStart"/>
      <w:r>
        <w:t>Ozobot</w:t>
      </w:r>
      <w:proofErr w:type="spellEnd"/>
      <w:r>
        <w:t xml:space="preserve"> </w:t>
      </w:r>
      <w:proofErr w:type="spellStart"/>
      <w:r>
        <w:t>Evo</w:t>
      </w:r>
      <w:proofErr w:type="spellEnd"/>
      <w:r>
        <w:t xml:space="preserve"> auf seinen Weg durch die Industrialisierung. Das Video wird dann im Klassenordner hochgeladen und nach dem Lösungswort benannt. </w:t>
      </w:r>
    </w:p>
    <w:p w:rsidR="006615DA" w:rsidRDefault="00142B58">
      <w:pPr>
        <w:jc w:val="both"/>
        <w:rPr>
          <w:b/>
          <w:bCs/>
        </w:rPr>
      </w:pPr>
      <w:r>
        <w:rPr>
          <w:b/>
          <w:bCs/>
        </w:rPr>
        <w:t xml:space="preserve">Sehr gut! Ihr habt den ersten Spielplan gut gemeistert. Schafft ihr </w:t>
      </w:r>
      <w:r>
        <w:rPr>
          <w:b/>
          <w:bCs/>
        </w:rPr>
        <w:t>auch den nächsten?</w:t>
      </w:r>
    </w:p>
    <w:p w:rsidR="006615DA" w:rsidRDefault="006615DA">
      <w:pPr>
        <w:jc w:val="both"/>
      </w:pPr>
    </w:p>
    <w:p w:rsidR="006615DA" w:rsidRDefault="006615DA">
      <w:pPr>
        <w:jc w:val="both"/>
      </w:pPr>
    </w:p>
    <w:p w:rsidR="006615DA" w:rsidRDefault="006615DA">
      <w:pPr>
        <w:jc w:val="both"/>
      </w:pPr>
    </w:p>
    <w:p w:rsidR="006615DA" w:rsidRDefault="006615DA">
      <w:pPr>
        <w:jc w:val="both"/>
      </w:pPr>
    </w:p>
    <w:p w:rsidR="006615DA" w:rsidRDefault="006615DA">
      <w:pPr>
        <w:jc w:val="both"/>
      </w:pPr>
    </w:p>
    <w:p w:rsidR="006615DA" w:rsidRDefault="006615DA">
      <w:pPr>
        <w:jc w:val="both"/>
      </w:pPr>
    </w:p>
    <w:p w:rsidR="006615DA" w:rsidRDefault="006615DA">
      <w:pPr>
        <w:jc w:val="both"/>
      </w:pPr>
    </w:p>
    <w:p w:rsidR="006615DA" w:rsidRDefault="006615DA">
      <w:pPr>
        <w:jc w:val="both"/>
      </w:pPr>
    </w:p>
    <w:p w:rsidR="006615DA" w:rsidRDefault="006615DA">
      <w:pPr>
        <w:jc w:val="both"/>
      </w:pPr>
    </w:p>
    <w:p w:rsidR="006615DA" w:rsidRDefault="006615DA">
      <w:pPr>
        <w:jc w:val="both"/>
      </w:pPr>
    </w:p>
    <w:p w:rsidR="006615DA" w:rsidRDefault="006615DA">
      <w:pPr>
        <w:jc w:val="both"/>
      </w:pPr>
    </w:p>
    <w:p w:rsidR="006615DA" w:rsidRDefault="006615DA">
      <w:pPr>
        <w:jc w:val="both"/>
      </w:pPr>
    </w:p>
    <w:p w:rsidR="006615DA" w:rsidRDefault="006615DA">
      <w:pPr>
        <w:jc w:val="both"/>
      </w:pPr>
    </w:p>
    <w:p w:rsidR="006615DA" w:rsidRDefault="006615DA">
      <w:pPr>
        <w:jc w:val="both"/>
      </w:pPr>
    </w:p>
    <w:p w:rsidR="006615DA" w:rsidRDefault="006615DA">
      <w:pPr>
        <w:jc w:val="both"/>
      </w:pPr>
    </w:p>
    <w:p w:rsidR="006615DA" w:rsidRDefault="006615DA">
      <w:pPr>
        <w:jc w:val="both"/>
      </w:pPr>
    </w:p>
    <w:p w:rsidR="006615DA" w:rsidRDefault="006615DA">
      <w:pPr>
        <w:jc w:val="both"/>
      </w:pPr>
    </w:p>
    <w:p w:rsidR="006615DA" w:rsidRDefault="00142B58">
      <w:pPr>
        <w:rPr>
          <w:b/>
          <w:bCs/>
          <w:u w:val="single"/>
        </w:rPr>
      </w:pPr>
      <w:r>
        <w:rPr>
          <w:b/>
          <w:bCs/>
          <w:color w:val="A6A6A6" w:themeColor="background1" w:themeShade="A6"/>
          <w:sz w:val="28"/>
          <w:szCs w:val="28"/>
        </w:rPr>
        <w:t>Spielplan 2</w:t>
      </w:r>
      <w:r>
        <w:rPr>
          <w:b/>
          <w:bCs/>
          <w:u w:val="single"/>
        </w:rPr>
        <w:br/>
      </w:r>
    </w:p>
    <w:p w:rsidR="006615DA" w:rsidRDefault="006615DA">
      <w:pPr>
        <w:rPr>
          <w:b/>
          <w:bCs/>
        </w:rPr>
      </w:pPr>
      <w:r>
        <w:rPr>
          <w:b/>
          <w:bCs/>
        </w:rPr>
        <w:pict>
          <v:shape id="shape 3" o:spid="_x0000_s1028" style="position:absolute;margin-left:257.8pt;margin-top:14.9pt;width:11.9pt;height:7.8pt;z-index:251673600" coordsize="100000,100000" o:spt="100" adj="0,,0" path="m,l100000,100000nfe" filled="f" strokeweight=".5pt">
            <v:stroke joinstyle="round"/>
            <v:formulas/>
            <v:path o:connecttype="segments" textboxrect="0,0,100000,99996"/>
          </v:shape>
        </w:pict>
      </w:r>
      <w:r>
        <w:rPr>
          <w:b/>
          <w:bCs/>
        </w:rPr>
        <w:pict>
          <v:shape id="shape 4" o:spid="_x0000_s1027" style="position:absolute;margin-left:257.8pt;margin-top:1.7pt;width:0;height:13.4pt;flip:y;z-index:251671552" coordsize="100000,100000" o:spt="100" adj="0,,0" path="m,l1181806,100000nfe" filled="f" strokeweight=".5pt">
            <v:stroke joinstyle="round"/>
            <v:formulas/>
            <v:path o:connecttype="segments" textboxrect="0,0,100000,100000"/>
          </v:shape>
        </w:pict>
      </w:r>
      <w:r>
        <w:rPr>
          <w:b/>
          <w:bCs/>
        </w:rPr>
        <w:pict>
          <v:shape id="shape 5" o:spid="_x0000_s1026" style="position:absolute;margin-left:243.3pt;margin-top:1.4pt;width:29.4pt;height:29.4pt;z-index:251669504" coordsize="100000,100000" o:spt="100" adj="0,,0" path="m,50000r,l,50000c,22569,22569,,50000,r,c50000,,50000,,50000,r,l50000,v27428,,50000,22569,50000,50000l100000,50000r,c100000,50000,100000,50000,100000,50000r,l100000,50000v,,,,,l100000,50000r,c100000,77428,77428,100000,50000,100000r,c50000,100000,50000,100000,50000,100000r,l50000,100000c22569,100000,,77428,,50000r,c,50000,,50000,,50000xe" strokeweight="1pt">
            <v:stroke joinstyle="round"/>
            <v:formulas/>
            <v:path o:connecttype="segments" textboxrect="14641,14641,85351,85351"/>
          </v:shape>
        </w:pict>
      </w:r>
      <w:r w:rsidR="00142B58">
        <w:rPr>
          <w:b/>
          <w:bCs/>
        </w:rPr>
        <w:t>Material pro Gruppe</w:t>
      </w:r>
      <w:r w:rsidR="00142B58">
        <w:tab/>
      </w:r>
      <w:r w:rsidR="00142B58">
        <w:tab/>
      </w:r>
      <w:r w:rsidR="00142B58">
        <w:tab/>
      </w:r>
      <w:r w:rsidR="00142B58">
        <w:tab/>
      </w:r>
      <w:r w:rsidR="00142B58">
        <w:tab/>
      </w:r>
      <w:r w:rsidR="00142B58">
        <w:tab/>
      </w:r>
      <w:r w:rsidR="00142B58">
        <w:rPr>
          <w:b/>
          <w:bCs/>
        </w:rPr>
        <w:t>Spieldauer</w:t>
      </w:r>
    </w:p>
    <w:p w:rsidR="006615DA" w:rsidRDefault="00142B58">
      <w:pPr>
        <w:pStyle w:val="Listenabsatz"/>
        <w:numPr>
          <w:ilvl w:val="0"/>
          <w:numId w:val="1"/>
        </w:numPr>
      </w:pPr>
      <w:r>
        <w:t>1 Quartett</w:t>
      </w:r>
      <w:r>
        <w:tab/>
      </w:r>
      <w:r>
        <w:tab/>
      </w:r>
      <w:r>
        <w:tab/>
      </w:r>
      <w:r>
        <w:tab/>
      </w:r>
      <w:r>
        <w:tab/>
      </w:r>
      <w:r>
        <w:tab/>
        <w:t>ca. 20 Minuten im Ø</w:t>
      </w:r>
    </w:p>
    <w:p w:rsidR="006615DA" w:rsidRDefault="00142B58">
      <w:pPr>
        <w:pStyle w:val="Listenabsatz"/>
        <w:numPr>
          <w:ilvl w:val="0"/>
          <w:numId w:val="1"/>
        </w:numPr>
      </w:pPr>
      <w:r>
        <w:t>1 Spielplan 2 mit blauen Flächen</w:t>
      </w:r>
    </w:p>
    <w:p w:rsidR="006615DA" w:rsidRDefault="00142B58">
      <w:pPr>
        <w:pStyle w:val="Listenabsatz"/>
        <w:numPr>
          <w:ilvl w:val="0"/>
          <w:numId w:val="1"/>
        </w:numPr>
      </w:pPr>
      <w:r>
        <w:t xml:space="preserve">1 </w:t>
      </w:r>
      <w:proofErr w:type="spellStart"/>
      <w:r>
        <w:t>Ozobot</w:t>
      </w:r>
      <w:proofErr w:type="spellEnd"/>
      <w:r>
        <w:t xml:space="preserve"> </w:t>
      </w:r>
      <w:proofErr w:type="spellStart"/>
      <w:r>
        <w:t>Evo</w:t>
      </w:r>
      <w:proofErr w:type="spellEnd"/>
    </w:p>
    <w:p w:rsidR="006615DA" w:rsidRDefault="00142B58">
      <w:pPr>
        <w:pStyle w:val="Listenabsatz"/>
        <w:numPr>
          <w:ilvl w:val="0"/>
          <w:numId w:val="1"/>
        </w:numPr>
      </w:pPr>
      <w:r>
        <w:t xml:space="preserve">1 </w:t>
      </w:r>
      <w:proofErr w:type="spellStart"/>
      <w:r>
        <w:t>Tablet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Teilnehmer*innenanzahl</w:t>
      </w:r>
    </w:p>
    <w:p w:rsidR="006615DA" w:rsidRDefault="00142B58">
      <w:pPr>
        <w:pStyle w:val="Listenabsatz"/>
        <w:numPr>
          <w:ilvl w:val="0"/>
          <w:numId w:val="1"/>
        </w:numPr>
      </w:pPr>
      <w:r>
        <w:t>Codes zum Aufkleben</w:t>
      </w:r>
      <w:r>
        <w:tab/>
      </w:r>
      <w:r>
        <w:tab/>
      </w:r>
      <w:r>
        <w:tab/>
      </w:r>
      <w:r>
        <w:tab/>
      </w:r>
    </w:p>
    <w:p w:rsidR="006615DA" w:rsidRDefault="00142B58">
      <w:pPr>
        <w:pStyle w:val="Listenabsatz"/>
        <w:numPr>
          <w:ilvl w:val="0"/>
          <w:numId w:val="1"/>
        </w:numPr>
      </w:pPr>
      <w:r>
        <w:t>Schwarze Klebefolien</w:t>
      </w:r>
      <w:r>
        <w:tab/>
      </w:r>
      <w:r>
        <w:tab/>
      </w:r>
      <w:r>
        <w:tab/>
      </w:r>
      <w:r>
        <w:tab/>
      </w:r>
      <w:r>
        <w:tab/>
      </w:r>
      <w:r>
        <w:t>25-30 Personen</w:t>
      </w:r>
    </w:p>
    <w:p w:rsidR="006615DA" w:rsidRDefault="006615DA"/>
    <w:p w:rsidR="006615DA" w:rsidRDefault="00142B58">
      <w:pPr>
        <w:rPr>
          <w:b/>
          <w:bCs/>
        </w:rPr>
      </w:pPr>
      <w:r>
        <w:rPr>
          <w:b/>
          <w:bCs/>
        </w:rPr>
        <w:t>Spielvorbereitung</w:t>
      </w:r>
    </w:p>
    <w:p w:rsidR="006615DA" w:rsidRDefault="00142B58">
      <w:pPr>
        <w:jc w:val="both"/>
      </w:pPr>
      <w:r>
        <w:t>Der Spielplan 2 wird an die Gruppen verteilt sowi</w:t>
      </w:r>
      <w:r>
        <w:rPr>
          <w:highlight w:val="white"/>
        </w:rPr>
        <w:t>e schwarzen Klebefolien und</w:t>
      </w:r>
      <w:r>
        <w:t xml:space="preserve"> neue Codes zum Aufkleben. Der*Die Protokollant*in und Sicherungsexpert*in werden neu gewählt, der*die vorherige Protokollant*in beziehungsweise S</w:t>
      </w:r>
      <w:r>
        <w:t>icherungsexpert*in darf nicht erneut als solche*r bestimmt werden. Jede*r Spieler*in muss eine dieser Funktionen einmal übernehmen.</w:t>
      </w:r>
    </w:p>
    <w:p w:rsidR="006615DA" w:rsidRDefault="00142B58">
      <w:pPr>
        <w:jc w:val="both"/>
        <w:rPr>
          <w:u w:val="single"/>
        </w:rPr>
      </w:pPr>
      <w:r>
        <w:tab/>
      </w:r>
      <w:r>
        <w:tab/>
        <w:t xml:space="preserve">        </w:t>
      </w:r>
      <w:r>
        <w:rPr>
          <w:u w:val="single"/>
        </w:rPr>
        <w:t xml:space="preserve">Funktionen: </w:t>
      </w:r>
    </w:p>
    <w:p w:rsidR="006615DA" w:rsidRDefault="00142B58">
      <w:pPr>
        <w:pStyle w:val="Listenabsatz"/>
        <w:numPr>
          <w:ilvl w:val="0"/>
          <w:numId w:val="7"/>
        </w:numPr>
        <w:jc w:val="both"/>
      </w:pPr>
      <w:r>
        <w:rPr>
          <w:i/>
          <w:iCs/>
        </w:rPr>
        <w:t xml:space="preserve">Protokollant*in (A3/B3/C3/D3/E3/F3 auf der </w:t>
      </w:r>
      <w:proofErr w:type="spellStart"/>
      <w:r>
        <w:rPr>
          <w:i/>
          <w:iCs/>
        </w:rPr>
        <w:t>Quartettkarte</w:t>
      </w:r>
      <w:proofErr w:type="spellEnd"/>
      <w:r>
        <w:rPr>
          <w:i/>
          <w:iCs/>
        </w:rPr>
        <w:t>)</w:t>
      </w:r>
      <w:r>
        <w:t>: Der*Die Protokollant*in hält die Erge</w:t>
      </w:r>
      <w:r>
        <w:t>bnisse fest und wird damit beauftragt, die Buchstaben für das Lösungswort zu sammeln. Dazu soll der*die Protokollant*in aufschreiben, was der Gruppe gut gelungen ist und welche Schwierigkeiten während des Spiels aufgetreten sind. (Stichpunkte reichen aus!)</w:t>
      </w:r>
    </w:p>
    <w:p w:rsidR="006615DA" w:rsidRDefault="00142B58">
      <w:pPr>
        <w:pStyle w:val="Listenabsatz"/>
        <w:numPr>
          <w:ilvl w:val="0"/>
          <w:numId w:val="7"/>
        </w:numPr>
        <w:jc w:val="both"/>
      </w:pPr>
      <w:r>
        <w:rPr>
          <w:i/>
          <w:iCs/>
        </w:rPr>
        <w:t xml:space="preserve">Sicherungsexpert*in (A4/B4/C4/D4/E4/F4 auf der </w:t>
      </w:r>
      <w:proofErr w:type="spellStart"/>
      <w:r>
        <w:rPr>
          <w:i/>
          <w:iCs/>
        </w:rPr>
        <w:t>Quartettkarte</w:t>
      </w:r>
      <w:proofErr w:type="spellEnd"/>
      <w:r>
        <w:rPr>
          <w:i/>
          <w:iCs/>
        </w:rPr>
        <w:t>)</w:t>
      </w:r>
      <w:r>
        <w:t xml:space="preserve">: Der*Die Sicherungsexpert*in filmt nach dem Spiel die Strecke, die der </w:t>
      </w:r>
      <w:proofErr w:type="spellStart"/>
      <w:r>
        <w:t>Ozobot</w:t>
      </w:r>
      <w:proofErr w:type="spellEnd"/>
      <w:r>
        <w:t xml:space="preserve"> </w:t>
      </w:r>
      <w:proofErr w:type="spellStart"/>
      <w:r>
        <w:t>Evo</w:t>
      </w:r>
      <w:proofErr w:type="spellEnd"/>
      <w:r>
        <w:t xml:space="preserve"> abfährt, ab. Die anderen Spieler*innen sorgen dafür, dass der </w:t>
      </w:r>
      <w:proofErr w:type="spellStart"/>
      <w:r>
        <w:t>Ozobot</w:t>
      </w:r>
      <w:proofErr w:type="spellEnd"/>
      <w:r>
        <w:t xml:space="preserve"> </w:t>
      </w:r>
      <w:proofErr w:type="spellStart"/>
      <w:r>
        <w:t>Evo</w:t>
      </w:r>
      <w:proofErr w:type="spellEnd"/>
      <w:r>
        <w:t>, während des Filmens, die Strecke ohne</w:t>
      </w:r>
      <w:r>
        <w:t xml:space="preserve"> Probleme abfährt. Im Anschluss daran wird das Video im Klassenordner hochgeladen.</w:t>
      </w:r>
    </w:p>
    <w:p w:rsidR="006615DA" w:rsidRDefault="006615DA">
      <w:pPr>
        <w:jc w:val="both"/>
      </w:pPr>
    </w:p>
    <w:p w:rsidR="006615DA" w:rsidRDefault="00142B58">
      <w:pPr>
        <w:jc w:val="both"/>
      </w:pPr>
      <w:r>
        <w:rPr>
          <w:b/>
          <w:bCs/>
        </w:rPr>
        <w:t>Verlauf</w:t>
      </w:r>
      <w:r>
        <w:br/>
      </w:r>
      <w:r>
        <w:br/>
        <w:t xml:space="preserve">Der  Spielplan enthält grob-förmige blaue Flächen und dient dazu, dass die Spieler*innen selbständig eine Route kleben können. Die Linien dürfen nur um die blauen </w:t>
      </w:r>
      <w:r>
        <w:t xml:space="preserve">Flächen herum mittels schwarzer Klebefolien gebildet werden. Dabei ist es wichtig, die verschiedenen Phasen- und Fragekästchen mit in die Linie aufzunehmen. Auch das Wählen von Codes für den </w:t>
      </w:r>
      <w:proofErr w:type="spellStart"/>
      <w:r>
        <w:t>Ozobot</w:t>
      </w:r>
      <w:proofErr w:type="spellEnd"/>
      <w:r>
        <w:t xml:space="preserve"> </w:t>
      </w:r>
      <w:proofErr w:type="spellStart"/>
      <w:r>
        <w:t>Evo</w:t>
      </w:r>
      <w:proofErr w:type="spellEnd"/>
      <w:r>
        <w:t xml:space="preserve"> wird nun von den Spieler*innen selbst verlangt. Hinzu </w:t>
      </w:r>
      <w:r>
        <w:t xml:space="preserve">kommt die Beantwortung der Fragen sowie die Bearbeitung der Aufgaben, bis das Ziel erreicht ist. Dazu werden Fragen und Aufgaben gestellt, die hauptsächlich durch QR-Codes vermittelt werden, die die Spieler*innen mit dem </w:t>
      </w:r>
      <w:proofErr w:type="spellStart"/>
      <w:r>
        <w:t>Tablet</w:t>
      </w:r>
      <w:proofErr w:type="spellEnd"/>
      <w:r>
        <w:t xml:space="preserve"> einscannen können. Die QR-Co</w:t>
      </w:r>
      <w:r>
        <w:t>des führen zu den jeweiligen Fragen und Aufgaben, die auf dem Spielfeld vermerkt sind. Um zu den Aufgaben zu kommen, wird ein Gast-Login verlangt, der jedoch anonym stattfinden kann. Dazu gehört auch noch ein Aufgabenblatt, das die Spieler*innen</w:t>
      </w:r>
      <w:r>
        <w:rPr>
          <w:highlight w:val="white"/>
        </w:rPr>
        <w:t xml:space="preserve"> in bestimm</w:t>
      </w:r>
      <w:r>
        <w:rPr>
          <w:highlight w:val="white"/>
        </w:rPr>
        <w:t>ten Phasen au</w:t>
      </w:r>
      <w:r>
        <w:t>sfüllen sollen.</w:t>
      </w:r>
    </w:p>
    <w:p w:rsidR="006615DA" w:rsidRDefault="006615DA">
      <w:pPr>
        <w:jc w:val="both"/>
      </w:pPr>
    </w:p>
    <w:p w:rsidR="006615DA" w:rsidRDefault="00142B58">
      <w:pPr>
        <w:jc w:val="both"/>
        <w:rPr>
          <w:b/>
          <w:bCs/>
        </w:rPr>
      </w:pPr>
      <w:r>
        <w:br/>
      </w:r>
      <w:r>
        <w:rPr>
          <w:b/>
          <w:bCs/>
        </w:rPr>
        <w:t>Ziel des Spiels</w:t>
      </w:r>
    </w:p>
    <w:p w:rsidR="006615DA" w:rsidRDefault="00142B58">
      <w:pPr>
        <w:jc w:val="both"/>
      </w:pPr>
      <w:r>
        <w:t>Der Spielplan wird als Ganzes erschlossen. Fragen und Phasen werden Stück für Stück bis zum Ende des Spielplanes erarbeitet und vollendet. Dies erfordert ein breites Wissensspektrum zum Thema der Industrialisi</w:t>
      </w:r>
      <w:r>
        <w:t xml:space="preserve">erung sowie Genauigkeit in der Programmierung des </w:t>
      </w:r>
      <w:proofErr w:type="spellStart"/>
      <w:r>
        <w:t>Ozobots</w:t>
      </w:r>
      <w:proofErr w:type="spellEnd"/>
      <w:r>
        <w:t xml:space="preserve"> </w:t>
      </w:r>
      <w:proofErr w:type="spellStart"/>
      <w:r>
        <w:t>Evo</w:t>
      </w:r>
      <w:proofErr w:type="spellEnd"/>
      <w:r>
        <w:t xml:space="preserve">. </w:t>
      </w:r>
    </w:p>
    <w:p w:rsidR="006615DA" w:rsidRDefault="006615DA">
      <w:pPr>
        <w:jc w:val="both"/>
      </w:pPr>
    </w:p>
    <w:p w:rsidR="006615DA" w:rsidRDefault="00142B58">
      <w:pPr>
        <w:jc w:val="both"/>
        <w:rPr>
          <w:b/>
          <w:bCs/>
        </w:rPr>
      </w:pPr>
      <w:r>
        <w:rPr>
          <w:b/>
          <w:bCs/>
        </w:rPr>
        <w:t xml:space="preserve">Sicherung: Video und Lösungswort </w:t>
      </w:r>
    </w:p>
    <w:p w:rsidR="006615DA" w:rsidRDefault="00142B58">
      <w:pPr>
        <w:jc w:val="both"/>
      </w:pPr>
      <w:r>
        <w:t xml:space="preserve">Pro richtig </w:t>
      </w:r>
      <w:proofErr w:type="gramStart"/>
      <w:r>
        <w:t>beantworteter</w:t>
      </w:r>
      <w:proofErr w:type="gramEnd"/>
      <w:r>
        <w:t xml:space="preserve"> Frage/Phase erhalten die Spieler*innen je einen oder mehrere Buchstaben. Diese Buchstaben sind durcheinander und ergeben,</w:t>
      </w:r>
      <w:r>
        <w:rPr>
          <w:highlight w:val="white"/>
        </w:rPr>
        <w:t xml:space="preserve"> in der ri</w:t>
      </w:r>
      <w:r>
        <w:rPr>
          <w:highlight w:val="white"/>
        </w:rPr>
        <w:t xml:space="preserve">chtigen Reihenfolge, ein Wort, das das Ende des Spielplans kennzeichnet. Um das Wort zu erhalten, müssen die Spieler*innen das gesamte Spiel erschlossen haben. </w:t>
      </w:r>
      <w:r>
        <w:t>(Der*Die Protokollant*in hat alle Wörter gesammelt und die Gruppe errät gemeinsam das gesuchte W</w:t>
      </w:r>
      <w:r>
        <w:t>ort. Das Wort wird schriftlich festgehalten und gilt als Überschrift des Videos)</w:t>
      </w:r>
    </w:p>
    <w:p w:rsidR="006615DA" w:rsidRDefault="00142B58">
      <w:pPr>
        <w:jc w:val="both"/>
      </w:pPr>
      <w:r>
        <w:t xml:space="preserve">Die Spieler*innen bereiten den </w:t>
      </w:r>
      <w:proofErr w:type="spellStart"/>
      <w:r>
        <w:t>Ozobot</w:t>
      </w:r>
      <w:proofErr w:type="spellEnd"/>
      <w:r>
        <w:t xml:space="preserve"> </w:t>
      </w:r>
      <w:proofErr w:type="spellStart"/>
      <w:r>
        <w:t>Evo</w:t>
      </w:r>
      <w:proofErr w:type="spellEnd"/>
      <w:r>
        <w:t xml:space="preserve"> auf ein erneutes Abfahren des gesamten Spielfeldes vor. Der*Die Sicherungsexpert*in macht nun ein Video von dem </w:t>
      </w:r>
      <w:proofErr w:type="spellStart"/>
      <w:r>
        <w:t>Ozobot</w:t>
      </w:r>
      <w:proofErr w:type="spellEnd"/>
      <w:r>
        <w:t xml:space="preserve"> </w:t>
      </w:r>
      <w:proofErr w:type="spellStart"/>
      <w:r>
        <w:t>Evo</w:t>
      </w:r>
      <w:proofErr w:type="spellEnd"/>
      <w:r>
        <w:t xml:space="preserve"> auf seinen</w:t>
      </w:r>
      <w:r>
        <w:t xml:space="preserve"> Weg durch die Industrialisierung. Das Video wird dann im Klassenordner hochgeladen und nach dem Lösungswort benannt. </w:t>
      </w:r>
    </w:p>
    <w:p w:rsidR="006615DA" w:rsidRDefault="00142B58">
      <w:pPr>
        <w:jc w:val="both"/>
        <w:rPr>
          <w:b/>
          <w:bCs/>
        </w:rPr>
      </w:pPr>
      <w:r>
        <w:rPr>
          <w:b/>
          <w:bCs/>
        </w:rPr>
        <w:t>Herzlichen Glückwunsch ihr habt das zweite Spielfeld mit Bravour gelöst!</w:t>
      </w:r>
    </w:p>
    <w:p w:rsidR="006615DA" w:rsidRDefault="006615DA">
      <w:pPr>
        <w:jc w:val="both"/>
      </w:pPr>
    </w:p>
    <w:p w:rsidR="006615DA" w:rsidRDefault="006615DA">
      <w:pPr>
        <w:jc w:val="both"/>
      </w:pPr>
    </w:p>
    <w:sectPr w:rsidR="006615DA" w:rsidSect="006615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B58" w:rsidRDefault="00142B58">
      <w:pPr>
        <w:spacing w:after="0" w:line="240" w:lineRule="auto"/>
      </w:pPr>
      <w:r>
        <w:separator/>
      </w:r>
    </w:p>
  </w:endnote>
  <w:endnote w:type="continuationSeparator" w:id="0">
    <w:p w:rsidR="00142B58" w:rsidRDefault="00142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5DA" w:rsidRDefault="006615D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6705356"/>
      <w:docPartObj>
        <w:docPartGallery w:val="Page Numbers (Bottom of Page)"/>
        <w:docPartUnique/>
      </w:docPartObj>
    </w:sdtPr>
    <w:sdtContent>
      <w:p w:rsidR="006615DA" w:rsidRDefault="006615DA">
        <w:pPr>
          <w:pStyle w:val="Footer"/>
          <w:jc w:val="right"/>
        </w:pPr>
        <w:r>
          <w:fldChar w:fldCharType="begin"/>
        </w:r>
        <w:r w:rsidR="00142B58">
          <w:instrText>PAGE   \* MERGEFORMAT</w:instrText>
        </w:r>
        <w:r>
          <w:fldChar w:fldCharType="separate"/>
        </w:r>
        <w:r w:rsidR="00215882">
          <w:rPr>
            <w:noProof/>
          </w:rPr>
          <w:t>1</w:t>
        </w:r>
        <w:r>
          <w:fldChar w:fldCharType="end"/>
        </w:r>
      </w:p>
    </w:sdtContent>
  </w:sdt>
  <w:p w:rsidR="006615DA" w:rsidRDefault="006615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5DA" w:rsidRDefault="006615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B58" w:rsidRDefault="00142B58">
      <w:pPr>
        <w:spacing w:after="0" w:line="240" w:lineRule="auto"/>
      </w:pPr>
      <w:r>
        <w:separator/>
      </w:r>
    </w:p>
  </w:footnote>
  <w:footnote w:type="continuationSeparator" w:id="0">
    <w:p w:rsidR="00142B58" w:rsidRDefault="00142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5DA" w:rsidRDefault="006615D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5DA" w:rsidRDefault="00142B58">
    <w:pPr>
      <w:pStyle w:val="Header"/>
    </w:pPr>
    <w:r>
      <w:rPr>
        <w:rFonts w:ascii="Calibri Light" w:hAnsi="Calibri Light" w:cs="Calibri Light"/>
        <w:sz w:val="28"/>
        <w:szCs w:val="28"/>
      </w:rPr>
      <w:t xml:space="preserve">Fortschritt oder Rückschritt? Der </w:t>
    </w:r>
    <w:proofErr w:type="spellStart"/>
    <w:r>
      <w:rPr>
        <w:rFonts w:ascii="Calibri Light" w:hAnsi="Calibri Light" w:cs="Calibri Light"/>
        <w:sz w:val="28"/>
        <w:szCs w:val="28"/>
      </w:rPr>
      <w:t>Ozobot</w:t>
    </w:r>
    <w:proofErr w:type="spellEnd"/>
    <w:r>
      <w:rPr>
        <w:rFonts w:ascii="Calibri Light" w:hAnsi="Calibri Light" w:cs="Calibri Light"/>
        <w:sz w:val="28"/>
        <w:szCs w:val="28"/>
      </w:rPr>
      <w:t xml:space="preserve"> </w:t>
    </w:r>
    <w:proofErr w:type="spellStart"/>
    <w:r>
      <w:rPr>
        <w:rFonts w:ascii="Calibri Light" w:hAnsi="Calibri Light" w:cs="Calibri Light"/>
        <w:sz w:val="28"/>
        <w:szCs w:val="28"/>
      </w:rPr>
      <w:t>Evo</w:t>
    </w:r>
    <w:proofErr w:type="spellEnd"/>
    <w:r>
      <w:rPr>
        <w:rFonts w:ascii="Calibri Light" w:hAnsi="Calibri Light" w:cs="Calibri Light"/>
        <w:sz w:val="28"/>
        <w:szCs w:val="28"/>
      </w:rPr>
      <w:t xml:space="preserve"> macht eine Zeitreise durch die Industrialisierung.</w:t>
    </w:r>
    <w:r>
      <w:rPr>
        <w:rFonts w:ascii="Calibri Light" w:hAnsi="Calibri Light" w:cs="Calibri Light"/>
        <w:sz w:val="28"/>
        <w:szCs w:val="28"/>
      </w:rPr>
      <w:br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5DA" w:rsidRDefault="006615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5960"/>
    <w:multiLevelType w:val="hybridMultilevel"/>
    <w:tmpl w:val="EEFCDC82"/>
    <w:lvl w:ilvl="0" w:tplc="E9CAB044">
      <w:start w:val="1"/>
      <w:numFmt w:val="decimal"/>
      <w:lvlText w:val="%1."/>
      <w:lvlJc w:val="left"/>
      <w:pPr>
        <w:ind w:left="2135" w:hanging="360"/>
      </w:pPr>
    </w:lvl>
    <w:lvl w:ilvl="1" w:tplc="CEAA0832">
      <w:start w:val="1"/>
      <w:numFmt w:val="lowerLetter"/>
      <w:lvlText w:val="%2."/>
      <w:lvlJc w:val="left"/>
      <w:pPr>
        <w:ind w:left="2855" w:hanging="360"/>
      </w:pPr>
    </w:lvl>
    <w:lvl w:ilvl="2" w:tplc="E5F6A834">
      <w:start w:val="1"/>
      <w:numFmt w:val="lowerRoman"/>
      <w:lvlText w:val="%3."/>
      <w:lvlJc w:val="right"/>
      <w:pPr>
        <w:ind w:left="3575" w:hanging="180"/>
      </w:pPr>
    </w:lvl>
    <w:lvl w:ilvl="3" w:tplc="6D2241E4">
      <w:start w:val="1"/>
      <w:numFmt w:val="decimal"/>
      <w:lvlText w:val="%4."/>
      <w:lvlJc w:val="left"/>
      <w:pPr>
        <w:ind w:left="4295" w:hanging="360"/>
      </w:pPr>
    </w:lvl>
    <w:lvl w:ilvl="4" w:tplc="39085A58">
      <w:start w:val="1"/>
      <w:numFmt w:val="lowerLetter"/>
      <w:lvlText w:val="%5."/>
      <w:lvlJc w:val="left"/>
      <w:pPr>
        <w:ind w:left="5015" w:hanging="360"/>
      </w:pPr>
    </w:lvl>
    <w:lvl w:ilvl="5" w:tplc="595A3A3C">
      <w:start w:val="1"/>
      <w:numFmt w:val="lowerRoman"/>
      <w:lvlText w:val="%6."/>
      <w:lvlJc w:val="right"/>
      <w:pPr>
        <w:ind w:left="5735" w:hanging="180"/>
      </w:pPr>
    </w:lvl>
    <w:lvl w:ilvl="6" w:tplc="70F6FC7C">
      <w:start w:val="1"/>
      <w:numFmt w:val="decimal"/>
      <w:lvlText w:val="%7."/>
      <w:lvlJc w:val="left"/>
      <w:pPr>
        <w:ind w:left="6455" w:hanging="360"/>
      </w:pPr>
    </w:lvl>
    <w:lvl w:ilvl="7" w:tplc="E870D8FA">
      <w:start w:val="1"/>
      <w:numFmt w:val="lowerLetter"/>
      <w:lvlText w:val="%8."/>
      <w:lvlJc w:val="left"/>
      <w:pPr>
        <w:ind w:left="7175" w:hanging="360"/>
      </w:pPr>
    </w:lvl>
    <w:lvl w:ilvl="8" w:tplc="70D87120">
      <w:start w:val="1"/>
      <w:numFmt w:val="lowerRoman"/>
      <w:lvlText w:val="%9."/>
      <w:lvlJc w:val="right"/>
      <w:pPr>
        <w:ind w:left="7895" w:hanging="180"/>
      </w:pPr>
    </w:lvl>
  </w:abstractNum>
  <w:abstractNum w:abstractNumId="1">
    <w:nsid w:val="0F084D1C"/>
    <w:multiLevelType w:val="hybridMultilevel"/>
    <w:tmpl w:val="C882B4A2"/>
    <w:lvl w:ilvl="0" w:tplc="3F74CA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1874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0A85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40AD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4E03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3CDA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1EC3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BA5D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541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91B64"/>
    <w:multiLevelType w:val="hybridMultilevel"/>
    <w:tmpl w:val="06B0DA3E"/>
    <w:lvl w:ilvl="0" w:tplc="07A21EBA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258A99DC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3CA047C0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FA621820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D8B07BEC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A46086B2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BA6C41CA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4CB8B798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D820DBC6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3">
    <w:nsid w:val="2BDE12BE"/>
    <w:multiLevelType w:val="hybridMultilevel"/>
    <w:tmpl w:val="B8D44F9C"/>
    <w:lvl w:ilvl="0" w:tplc="65E80146">
      <w:start w:val="1"/>
      <w:numFmt w:val="decimal"/>
      <w:lvlText w:val="%1."/>
      <w:lvlJc w:val="left"/>
      <w:pPr>
        <w:ind w:left="2135" w:hanging="360"/>
      </w:pPr>
    </w:lvl>
    <w:lvl w:ilvl="1" w:tplc="2D080F0C">
      <w:start w:val="1"/>
      <w:numFmt w:val="lowerLetter"/>
      <w:lvlText w:val="%2."/>
      <w:lvlJc w:val="left"/>
      <w:pPr>
        <w:ind w:left="2855" w:hanging="360"/>
      </w:pPr>
    </w:lvl>
    <w:lvl w:ilvl="2" w:tplc="84B8EEC8">
      <w:start w:val="1"/>
      <w:numFmt w:val="lowerRoman"/>
      <w:lvlText w:val="%3."/>
      <w:lvlJc w:val="right"/>
      <w:pPr>
        <w:ind w:left="3575" w:hanging="180"/>
      </w:pPr>
    </w:lvl>
    <w:lvl w:ilvl="3" w:tplc="12E060BC">
      <w:start w:val="1"/>
      <w:numFmt w:val="decimal"/>
      <w:lvlText w:val="%4."/>
      <w:lvlJc w:val="left"/>
      <w:pPr>
        <w:ind w:left="4295" w:hanging="360"/>
      </w:pPr>
    </w:lvl>
    <w:lvl w:ilvl="4" w:tplc="8E6EBDB4">
      <w:start w:val="1"/>
      <w:numFmt w:val="lowerLetter"/>
      <w:lvlText w:val="%5."/>
      <w:lvlJc w:val="left"/>
      <w:pPr>
        <w:ind w:left="5015" w:hanging="360"/>
      </w:pPr>
    </w:lvl>
    <w:lvl w:ilvl="5" w:tplc="5B4A9FB8">
      <w:start w:val="1"/>
      <w:numFmt w:val="lowerRoman"/>
      <w:lvlText w:val="%6."/>
      <w:lvlJc w:val="right"/>
      <w:pPr>
        <w:ind w:left="5735" w:hanging="180"/>
      </w:pPr>
    </w:lvl>
    <w:lvl w:ilvl="6" w:tplc="F38ABD38">
      <w:start w:val="1"/>
      <w:numFmt w:val="decimal"/>
      <w:lvlText w:val="%7."/>
      <w:lvlJc w:val="left"/>
      <w:pPr>
        <w:ind w:left="6455" w:hanging="360"/>
      </w:pPr>
    </w:lvl>
    <w:lvl w:ilvl="7" w:tplc="A3CA122C">
      <w:start w:val="1"/>
      <w:numFmt w:val="lowerLetter"/>
      <w:lvlText w:val="%8."/>
      <w:lvlJc w:val="left"/>
      <w:pPr>
        <w:ind w:left="7175" w:hanging="360"/>
      </w:pPr>
    </w:lvl>
    <w:lvl w:ilvl="8" w:tplc="908CDF16">
      <w:start w:val="1"/>
      <w:numFmt w:val="lowerRoman"/>
      <w:lvlText w:val="%9."/>
      <w:lvlJc w:val="right"/>
      <w:pPr>
        <w:ind w:left="7895" w:hanging="180"/>
      </w:pPr>
    </w:lvl>
  </w:abstractNum>
  <w:abstractNum w:abstractNumId="4">
    <w:nsid w:val="3C9D2279"/>
    <w:multiLevelType w:val="hybridMultilevel"/>
    <w:tmpl w:val="5D060A46"/>
    <w:lvl w:ilvl="0" w:tplc="6FC0B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5A6D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4688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C888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044F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4A74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5A73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D0B5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E6B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1D5527"/>
    <w:multiLevelType w:val="hybridMultilevel"/>
    <w:tmpl w:val="E7D2FFBE"/>
    <w:lvl w:ilvl="0" w:tplc="A378AD38">
      <w:start w:val="1"/>
      <w:numFmt w:val="decimal"/>
      <w:lvlText w:val="%1."/>
      <w:lvlJc w:val="left"/>
      <w:pPr>
        <w:ind w:left="2135" w:hanging="360"/>
      </w:pPr>
    </w:lvl>
    <w:lvl w:ilvl="1" w:tplc="E72883BC">
      <w:start w:val="1"/>
      <w:numFmt w:val="lowerLetter"/>
      <w:lvlText w:val="%2."/>
      <w:lvlJc w:val="left"/>
      <w:pPr>
        <w:ind w:left="2855" w:hanging="360"/>
      </w:pPr>
    </w:lvl>
    <w:lvl w:ilvl="2" w:tplc="5AC6E054">
      <w:start w:val="1"/>
      <w:numFmt w:val="lowerRoman"/>
      <w:lvlText w:val="%3."/>
      <w:lvlJc w:val="right"/>
      <w:pPr>
        <w:ind w:left="3575" w:hanging="180"/>
      </w:pPr>
    </w:lvl>
    <w:lvl w:ilvl="3" w:tplc="937A3A18">
      <w:start w:val="1"/>
      <w:numFmt w:val="decimal"/>
      <w:lvlText w:val="%4."/>
      <w:lvlJc w:val="left"/>
      <w:pPr>
        <w:ind w:left="4295" w:hanging="360"/>
      </w:pPr>
    </w:lvl>
    <w:lvl w:ilvl="4" w:tplc="F44EF104">
      <w:start w:val="1"/>
      <w:numFmt w:val="lowerLetter"/>
      <w:lvlText w:val="%5."/>
      <w:lvlJc w:val="left"/>
      <w:pPr>
        <w:ind w:left="5015" w:hanging="360"/>
      </w:pPr>
    </w:lvl>
    <w:lvl w:ilvl="5" w:tplc="E67A7B0A">
      <w:start w:val="1"/>
      <w:numFmt w:val="lowerRoman"/>
      <w:lvlText w:val="%6."/>
      <w:lvlJc w:val="right"/>
      <w:pPr>
        <w:ind w:left="5735" w:hanging="180"/>
      </w:pPr>
    </w:lvl>
    <w:lvl w:ilvl="6" w:tplc="BD366A2E">
      <w:start w:val="1"/>
      <w:numFmt w:val="decimal"/>
      <w:lvlText w:val="%7."/>
      <w:lvlJc w:val="left"/>
      <w:pPr>
        <w:ind w:left="6455" w:hanging="360"/>
      </w:pPr>
    </w:lvl>
    <w:lvl w:ilvl="7" w:tplc="DF704ED4">
      <w:start w:val="1"/>
      <w:numFmt w:val="lowerLetter"/>
      <w:lvlText w:val="%8."/>
      <w:lvlJc w:val="left"/>
      <w:pPr>
        <w:ind w:left="7175" w:hanging="360"/>
      </w:pPr>
    </w:lvl>
    <w:lvl w:ilvl="8" w:tplc="A4DE4D3E">
      <w:start w:val="1"/>
      <w:numFmt w:val="lowerRoman"/>
      <w:lvlText w:val="%9."/>
      <w:lvlJc w:val="right"/>
      <w:pPr>
        <w:ind w:left="7895" w:hanging="180"/>
      </w:pPr>
    </w:lvl>
  </w:abstractNum>
  <w:abstractNum w:abstractNumId="6">
    <w:nsid w:val="516B3A20"/>
    <w:multiLevelType w:val="hybridMultilevel"/>
    <w:tmpl w:val="35265BDA"/>
    <w:lvl w:ilvl="0" w:tplc="2C18D868">
      <w:start w:val="1"/>
      <w:numFmt w:val="decimal"/>
      <w:lvlText w:val="%1."/>
      <w:lvlJc w:val="left"/>
      <w:pPr>
        <w:ind w:left="2135" w:hanging="360"/>
      </w:pPr>
    </w:lvl>
    <w:lvl w:ilvl="1" w:tplc="CD20BF5A">
      <w:start w:val="1"/>
      <w:numFmt w:val="lowerLetter"/>
      <w:lvlText w:val="%2."/>
      <w:lvlJc w:val="left"/>
      <w:pPr>
        <w:ind w:left="2855" w:hanging="360"/>
      </w:pPr>
    </w:lvl>
    <w:lvl w:ilvl="2" w:tplc="899A77C0">
      <w:start w:val="1"/>
      <w:numFmt w:val="lowerRoman"/>
      <w:lvlText w:val="%3."/>
      <w:lvlJc w:val="right"/>
      <w:pPr>
        <w:ind w:left="3575" w:hanging="180"/>
      </w:pPr>
    </w:lvl>
    <w:lvl w:ilvl="3" w:tplc="800609CC">
      <w:start w:val="1"/>
      <w:numFmt w:val="decimal"/>
      <w:lvlText w:val="%4."/>
      <w:lvlJc w:val="left"/>
      <w:pPr>
        <w:ind w:left="4295" w:hanging="360"/>
      </w:pPr>
    </w:lvl>
    <w:lvl w:ilvl="4" w:tplc="28386F62">
      <w:start w:val="1"/>
      <w:numFmt w:val="lowerLetter"/>
      <w:lvlText w:val="%5."/>
      <w:lvlJc w:val="left"/>
      <w:pPr>
        <w:ind w:left="5015" w:hanging="360"/>
      </w:pPr>
    </w:lvl>
    <w:lvl w:ilvl="5" w:tplc="71924918">
      <w:start w:val="1"/>
      <w:numFmt w:val="lowerRoman"/>
      <w:lvlText w:val="%6."/>
      <w:lvlJc w:val="right"/>
      <w:pPr>
        <w:ind w:left="5735" w:hanging="180"/>
      </w:pPr>
    </w:lvl>
    <w:lvl w:ilvl="6" w:tplc="84A8A82C">
      <w:start w:val="1"/>
      <w:numFmt w:val="decimal"/>
      <w:lvlText w:val="%7."/>
      <w:lvlJc w:val="left"/>
      <w:pPr>
        <w:ind w:left="6455" w:hanging="360"/>
      </w:pPr>
    </w:lvl>
    <w:lvl w:ilvl="7" w:tplc="0D2CCA26">
      <w:start w:val="1"/>
      <w:numFmt w:val="lowerLetter"/>
      <w:lvlText w:val="%8."/>
      <w:lvlJc w:val="left"/>
      <w:pPr>
        <w:ind w:left="7175" w:hanging="360"/>
      </w:pPr>
    </w:lvl>
    <w:lvl w:ilvl="8" w:tplc="9590359A">
      <w:start w:val="1"/>
      <w:numFmt w:val="lowerRoman"/>
      <w:lvlText w:val="%9."/>
      <w:lvlJc w:val="right"/>
      <w:pPr>
        <w:ind w:left="7895" w:hanging="180"/>
      </w:pPr>
    </w:lvl>
  </w:abstractNum>
  <w:abstractNum w:abstractNumId="7">
    <w:nsid w:val="6D0A6E80"/>
    <w:multiLevelType w:val="hybridMultilevel"/>
    <w:tmpl w:val="D91492BA"/>
    <w:lvl w:ilvl="0" w:tplc="8024882C">
      <w:start w:val="1"/>
      <w:numFmt w:val="decimal"/>
      <w:lvlText w:val="%1."/>
      <w:lvlJc w:val="left"/>
      <w:pPr>
        <w:ind w:left="2135" w:hanging="360"/>
      </w:pPr>
    </w:lvl>
    <w:lvl w:ilvl="1" w:tplc="61E048EA">
      <w:start w:val="1"/>
      <w:numFmt w:val="lowerLetter"/>
      <w:lvlText w:val="%2."/>
      <w:lvlJc w:val="left"/>
      <w:pPr>
        <w:ind w:left="2855" w:hanging="360"/>
      </w:pPr>
    </w:lvl>
    <w:lvl w:ilvl="2" w:tplc="9EA23EFE">
      <w:start w:val="1"/>
      <w:numFmt w:val="lowerRoman"/>
      <w:lvlText w:val="%3."/>
      <w:lvlJc w:val="right"/>
      <w:pPr>
        <w:ind w:left="3575" w:hanging="180"/>
      </w:pPr>
    </w:lvl>
    <w:lvl w:ilvl="3" w:tplc="0ABC21E0">
      <w:start w:val="1"/>
      <w:numFmt w:val="decimal"/>
      <w:lvlText w:val="%4."/>
      <w:lvlJc w:val="left"/>
      <w:pPr>
        <w:ind w:left="4295" w:hanging="360"/>
      </w:pPr>
    </w:lvl>
    <w:lvl w:ilvl="4" w:tplc="DBE0DF1C">
      <w:start w:val="1"/>
      <w:numFmt w:val="lowerLetter"/>
      <w:lvlText w:val="%5."/>
      <w:lvlJc w:val="left"/>
      <w:pPr>
        <w:ind w:left="5015" w:hanging="360"/>
      </w:pPr>
    </w:lvl>
    <w:lvl w:ilvl="5" w:tplc="C60A04BE">
      <w:start w:val="1"/>
      <w:numFmt w:val="lowerRoman"/>
      <w:lvlText w:val="%6."/>
      <w:lvlJc w:val="right"/>
      <w:pPr>
        <w:ind w:left="5735" w:hanging="180"/>
      </w:pPr>
    </w:lvl>
    <w:lvl w:ilvl="6" w:tplc="3B78BDF2">
      <w:start w:val="1"/>
      <w:numFmt w:val="decimal"/>
      <w:lvlText w:val="%7."/>
      <w:lvlJc w:val="left"/>
      <w:pPr>
        <w:ind w:left="6455" w:hanging="360"/>
      </w:pPr>
    </w:lvl>
    <w:lvl w:ilvl="7" w:tplc="8CC26D44">
      <w:start w:val="1"/>
      <w:numFmt w:val="lowerLetter"/>
      <w:lvlText w:val="%8."/>
      <w:lvlJc w:val="left"/>
      <w:pPr>
        <w:ind w:left="7175" w:hanging="360"/>
      </w:pPr>
    </w:lvl>
    <w:lvl w:ilvl="8" w:tplc="30382FE8">
      <w:start w:val="1"/>
      <w:numFmt w:val="lowerRoman"/>
      <w:lvlText w:val="%9."/>
      <w:lvlJc w:val="right"/>
      <w:pPr>
        <w:ind w:left="7895" w:hanging="180"/>
      </w:pPr>
    </w:lvl>
  </w:abstractNum>
  <w:abstractNum w:abstractNumId="8">
    <w:nsid w:val="6D3F5B55"/>
    <w:multiLevelType w:val="hybridMultilevel"/>
    <w:tmpl w:val="09962830"/>
    <w:lvl w:ilvl="0" w:tplc="01FEB8A0">
      <w:start w:val="1"/>
      <w:numFmt w:val="decimal"/>
      <w:lvlText w:val="%1."/>
      <w:lvlJc w:val="left"/>
      <w:pPr>
        <w:ind w:left="2135" w:hanging="360"/>
      </w:pPr>
    </w:lvl>
    <w:lvl w:ilvl="1" w:tplc="5B60C76E">
      <w:start w:val="1"/>
      <w:numFmt w:val="lowerLetter"/>
      <w:lvlText w:val="%2."/>
      <w:lvlJc w:val="left"/>
      <w:pPr>
        <w:ind w:left="2855" w:hanging="360"/>
      </w:pPr>
    </w:lvl>
    <w:lvl w:ilvl="2" w:tplc="7E16898C">
      <w:start w:val="1"/>
      <w:numFmt w:val="lowerRoman"/>
      <w:lvlText w:val="%3."/>
      <w:lvlJc w:val="right"/>
      <w:pPr>
        <w:ind w:left="3575" w:hanging="180"/>
      </w:pPr>
    </w:lvl>
    <w:lvl w:ilvl="3" w:tplc="3F0E4B7C">
      <w:start w:val="1"/>
      <w:numFmt w:val="decimal"/>
      <w:lvlText w:val="%4."/>
      <w:lvlJc w:val="left"/>
      <w:pPr>
        <w:ind w:left="4295" w:hanging="360"/>
      </w:pPr>
    </w:lvl>
    <w:lvl w:ilvl="4" w:tplc="575E1580">
      <w:start w:val="1"/>
      <w:numFmt w:val="lowerLetter"/>
      <w:lvlText w:val="%5."/>
      <w:lvlJc w:val="left"/>
      <w:pPr>
        <w:ind w:left="5015" w:hanging="360"/>
      </w:pPr>
    </w:lvl>
    <w:lvl w:ilvl="5" w:tplc="4F3AB248">
      <w:start w:val="1"/>
      <w:numFmt w:val="lowerRoman"/>
      <w:lvlText w:val="%6."/>
      <w:lvlJc w:val="right"/>
      <w:pPr>
        <w:ind w:left="5735" w:hanging="180"/>
      </w:pPr>
    </w:lvl>
    <w:lvl w:ilvl="6" w:tplc="03AE6E18">
      <w:start w:val="1"/>
      <w:numFmt w:val="decimal"/>
      <w:lvlText w:val="%7."/>
      <w:lvlJc w:val="left"/>
      <w:pPr>
        <w:ind w:left="6455" w:hanging="360"/>
      </w:pPr>
    </w:lvl>
    <w:lvl w:ilvl="7" w:tplc="1FC2BE50">
      <w:start w:val="1"/>
      <w:numFmt w:val="lowerLetter"/>
      <w:lvlText w:val="%8."/>
      <w:lvlJc w:val="left"/>
      <w:pPr>
        <w:ind w:left="7175" w:hanging="360"/>
      </w:pPr>
    </w:lvl>
    <w:lvl w:ilvl="8" w:tplc="A0CC250C">
      <w:start w:val="1"/>
      <w:numFmt w:val="lowerRoman"/>
      <w:lvlText w:val="%9."/>
      <w:lvlJc w:val="right"/>
      <w:pPr>
        <w:ind w:left="7895" w:hanging="180"/>
      </w:pPr>
    </w:lvl>
  </w:abstractNum>
  <w:abstractNum w:abstractNumId="9">
    <w:nsid w:val="7CA927BC"/>
    <w:multiLevelType w:val="hybridMultilevel"/>
    <w:tmpl w:val="11BE21F0"/>
    <w:lvl w:ilvl="0" w:tplc="736C8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5E8F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96A5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FA50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A68D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CC5D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E21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DE80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C012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15DA"/>
    <w:rsid w:val="00142B58"/>
    <w:rsid w:val="00215882"/>
    <w:rsid w:val="00661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15D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leChar">
    <w:name w:val="Title Char"/>
    <w:basedOn w:val="Absatz-Standardschriftart"/>
    <w:link w:val="Titel"/>
    <w:uiPriority w:val="10"/>
    <w:rsid w:val="006615DA"/>
    <w:rPr>
      <w:sz w:val="48"/>
      <w:szCs w:val="48"/>
    </w:rPr>
  </w:style>
  <w:style w:type="character" w:customStyle="1" w:styleId="SubtitleChar">
    <w:name w:val="Subtitle Char"/>
    <w:basedOn w:val="Absatz-Standardschriftart"/>
    <w:link w:val="Untertitel"/>
    <w:uiPriority w:val="11"/>
    <w:rsid w:val="006615DA"/>
    <w:rPr>
      <w:sz w:val="24"/>
      <w:szCs w:val="24"/>
    </w:rPr>
  </w:style>
  <w:style w:type="character" w:customStyle="1" w:styleId="QuoteChar">
    <w:name w:val="Quote Char"/>
    <w:link w:val="Anfhrungszeichen"/>
    <w:uiPriority w:val="29"/>
    <w:rsid w:val="006615DA"/>
    <w:rPr>
      <w:i/>
    </w:rPr>
  </w:style>
  <w:style w:type="character" w:customStyle="1" w:styleId="IntenseQuoteChar">
    <w:name w:val="Intense Quote Char"/>
    <w:link w:val="IntensivesAnfhrungszeichen"/>
    <w:uiPriority w:val="30"/>
    <w:rsid w:val="006615DA"/>
    <w:rPr>
      <w:i/>
    </w:rPr>
  </w:style>
  <w:style w:type="character" w:customStyle="1" w:styleId="FootnoteTextChar">
    <w:name w:val="Footnote Text Char"/>
    <w:link w:val="Funotentext"/>
    <w:uiPriority w:val="99"/>
    <w:rsid w:val="006615DA"/>
    <w:rPr>
      <w:sz w:val="18"/>
    </w:rPr>
  </w:style>
  <w:style w:type="character" w:customStyle="1" w:styleId="EndnoteTextChar">
    <w:name w:val="Endnote Text Char"/>
    <w:link w:val="Endnotentext"/>
    <w:uiPriority w:val="99"/>
    <w:rsid w:val="006615DA"/>
    <w:rPr>
      <w:sz w:val="20"/>
    </w:rPr>
  </w:style>
  <w:style w:type="paragraph" w:customStyle="1" w:styleId="Heading1">
    <w:name w:val="Heading 1"/>
    <w:basedOn w:val="Standard"/>
    <w:next w:val="Standard"/>
    <w:link w:val="Heading1Char"/>
    <w:uiPriority w:val="9"/>
    <w:qFormat/>
    <w:rsid w:val="006615D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bsatz-Standardschriftart"/>
    <w:link w:val="Heading1"/>
    <w:uiPriority w:val="9"/>
    <w:rsid w:val="006615D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Standard"/>
    <w:next w:val="Standard"/>
    <w:link w:val="Heading2Char"/>
    <w:uiPriority w:val="9"/>
    <w:unhideWhenUsed/>
    <w:qFormat/>
    <w:rsid w:val="006615D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bsatz-Standardschriftart"/>
    <w:link w:val="Heading2"/>
    <w:uiPriority w:val="9"/>
    <w:rsid w:val="006615DA"/>
    <w:rPr>
      <w:rFonts w:ascii="Arial" w:eastAsia="Arial" w:hAnsi="Arial" w:cs="Arial"/>
      <w:sz w:val="34"/>
    </w:rPr>
  </w:style>
  <w:style w:type="paragraph" w:customStyle="1" w:styleId="Heading3">
    <w:name w:val="Heading 3"/>
    <w:basedOn w:val="Standard"/>
    <w:next w:val="Standard"/>
    <w:link w:val="Heading3Char"/>
    <w:uiPriority w:val="9"/>
    <w:unhideWhenUsed/>
    <w:qFormat/>
    <w:rsid w:val="006615D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bsatz-Standardschriftart"/>
    <w:link w:val="Heading3"/>
    <w:uiPriority w:val="9"/>
    <w:rsid w:val="006615D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Standard"/>
    <w:next w:val="Standard"/>
    <w:link w:val="Heading4Char"/>
    <w:uiPriority w:val="9"/>
    <w:unhideWhenUsed/>
    <w:qFormat/>
    <w:rsid w:val="006615D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bsatz-Standardschriftart"/>
    <w:link w:val="Heading4"/>
    <w:uiPriority w:val="9"/>
    <w:rsid w:val="006615D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Standard"/>
    <w:next w:val="Standard"/>
    <w:link w:val="Heading5Char"/>
    <w:uiPriority w:val="9"/>
    <w:unhideWhenUsed/>
    <w:qFormat/>
    <w:rsid w:val="006615D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bsatz-Standardschriftart"/>
    <w:link w:val="Heading5"/>
    <w:uiPriority w:val="9"/>
    <w:rsid w:val="006615D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Standard"/>
    <w:next w:val="Standard"/>
    <w:link w:val="Heading6Char"/>
    <w:uiPriority w:val="9"/>
    <w:unhideWhenUsed/>
    <w:qFormat/>
    <w:rsid w:val="006615D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bsatz-Standardschriftart"/>
    <w:link w:val="Heading6"/>
    <w:uiPriority w:val="9"/>
    <w:rsid w:val="006615D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Standard"/>
    <w:next w:val="Standard"/>
    <w:link w:val="Heading7Char"/>
    <w:uiPriority w:val="9"/>
    <w:unhideWhenUsed/>
    <w:qFormat/>
    <w:rsid w:val="006615D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bsatz-Standardschriftart"/>
    <w:link w:val="Heading7"/>
    <w:uiPriority w:val="9"/>
    <w:rsid w:val="006615D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Standard"/>
    <w:next w:val="Standard"/>
    <w:link w:val="Heading8Char"/>
    <w:uiPriority w:val="9"/>
    <w:unhideWhenUsed/>
    <w:qFormat/>
    <w:rsid w:val="006615D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bsatz-Standardschriftart"/>
    <w:link w:val="Heading8"/>
    <w:uiPriority w:val="9"/>
    <w:rsid w:val="006615D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Standard"/>
    <w:next w:val="Standard"/>
    <w:link w:val="Heading9Char"/>
    <w:uiPriority w:val="9"/>
    <w:unhideWhenUsed/>
    <w:qFormat/>
    <w:rsid w:val="006615D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bsatz-Standardschriftart"/>
    <w:link w:val="Heading9"/>
    <w:uiPriority w:val="9"/>
    <w:rsid w:val="006615DA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rsid w:val="006615DA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6615DA"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6615DA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615DA"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615DA"/>
    <w:rPr>
      <w:sz w:val="24"/>
      <w:szCs w:val="24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6615DA"/>
    <w:pPr>
      <w:ind w:left="720" w:right="720"/>
    </w:pPr>
    <w:rPr>
      <w:i/>
    </w:rPr>
  </w:style>
  <w:style w:type="character" w:customStyle="1" w:styleId="AnfhrungszeichenZchn">
    <w:name w:val="Anführungszeichen Zchn"/>
    <w:link w:val="Anfhrungszeichen"/>
    <w:uiPriority w:val="29"/>
    <w:rsid w:val="006615DA"/>
    <w:rPr>
      <w:i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6615D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AnfhrungszeichenZchn">
    <w:name w:val="Intensives Anführungszeichen Zchn"/>
    <w:link w:val="IntensivesAnfhrungszeichen"/>
    <w:uiPriority w:val="30"/>
    <w:rsid w:val="006615DA"/>
    <w:rPr>
      <w:i/>
    </w:rPr>
  </w:style>
  <w:style w:type="character" w:customStyle="1" w:styleId="HeaderChar">
    <w:name w:val="Header Char"/>
    <w:basedOn w:val="Absatz-Standardschriftart"/>
    <w:link w:val="Header"/>
    <w:uiPriority w:val="99"/>
    <w:rsid w:val="006615DA"/>
  </w:style>
  <w:style w:type="character" w:customStyle="1" w:styleId="FooterChar">
    <w:name w:val="Footer Char"/>
    <w:basedOn w:val="Absatz-Standardschriftart"/>
    <w:link w:val="Footer"/>
    <w:uiPriority w:val="99"/>
    <w:rsid w:val="006615DA"/>
  </w:style>
  <w:style w:type="paragraph" w:customStyle="1" w:styleId="Caption">
    <w:name w:val="Caption"/>
    <w:basedOn w:val="Standard"/>
    <w:next w:val="Standard"/>
    <w:uiPriority w:val="35"/>
    <w:semiHidden/>
    <w:unhideWhenUsed/>
    <w:qFormat/>
    <w:rsid w:val="006615DA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615DA"/>
  </w:style>
  <w:style w:type="table" w:styleId="Tabellengitternetz">
    <w:name w:val="Table Grid"/>
    <w:basedOn w:val="NormaleTabelle"/>
    <w:uiPriority w:val="59"/>
    <w:rsid w:val="006615D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NormaleTabelle"/>
    <w:uiPriority w:val="59"/>
    <w:rsid w:val="006615D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eTabelle"/>
    <w:uiPriority w:val="59"/>
    <w:rsid w:val="006615D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"/>
      </w:tcPr>
    </w:tblStylePr>
    <w:tblStylePr w:type="band1Horz">
      <w:tblPr/>
      <w:tcPr>
        <w:shd w:val="clear" w:color="F2F2F2" w:fill="FFFFFF" w:themeFill="text1" w:themeFillTint="0"/>
      </w:tcPr>
    </w:tblStylePr>
  </w:style>
  <w:style w:type="table" w:customStyle="1" w:styleId="PlainTable2">
    <w:name w:val="Plain Table 2"/>
    <w:basedOn w:val="NormaleTabelle"/>
    <w:uiPriority w:val="59"/>
    <w:rsid w:val="006615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PlainTable4">
    <w:name w:val="Plain Table 4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PlainTable5">
    <w:name w:val="Plain Table 5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GridTable1Light">
    <w:name w:val="Grid Table 1 Light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NormaleTabelle"/>
    <w:uiPriority w:val="5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sid w:val="006615DA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Lined-Accent1">
    <w:name w:val="Lined - Accent 1"/>
    <w:basedOn w:val="NormaleTabelle"/>
    <w:uiPriority w:val="99"/>
    <w:rsid w:val="006615DA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sid w:val="006615DA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sid w:val="006615DA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sid w:val="006615DA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sid w:val="006615DA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sid w:val="006615DA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sid w:val="006615DA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BorderedLined-Accent1">
    <w:name w:val="Bordered &amp; Lined - Accent 1"/>
    <w:basedOn w:val="NormaleTabelle"/>
    <w:uiPriority w:val="99"/>
    <w:rsid w:val="006615DA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sid w:val="006615DA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sid w:val="006615DA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sid w:val="006615DA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sid w:val="006615DA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sid w:val="006615DA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rsid w:val="006615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sid w:val="006615DA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615DA"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sid w:val="006615DA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sid w:val="006615DA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615DA"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sid w:val="006615DA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615DA"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rsid w:val="006615DA"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rsid w:val="006615DA"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rsid w:val="006615DA"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rsid w:val="006615DA"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rsid w:val="006615DA"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rsid w:val="006615DA"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rsid w:val="006615DA"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rsid w:val="006615DA"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rsid w:val="006615DA"/>
    <w:pPr>
      <w:spacing w:after="57"/>
      <w:ind w:left="2268"/>
    </w:pPr>
  </w:style>
  <w:style w:type="paragraph" w:styleId="Inhaltsverzeichnisberschrift">
    <w:name w:val="TOC Heading"/>
    <w:uiPriority w:val="39"/>
    <w:unhideWhenUsed/>
    <w:rsid w:val="006615DA"/>
  </w:style>
  <w:style w:type="paragraph" w:styleId="Listenabsatz">
    <w:name w:val="List Paragraph"/>
    <w:basedOn w:val="Standard"/>
    <w:uiPriority w:val="34"/>
    <w:qFormat/>
    <w:rsid w:val="006615D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615DA"/>
    <w:rPr>
      <w:color w:val="808080"/>
    </w:rPr>
  </w:style>
  <w:style w:type="paragraph" w:customStyle="1" w:styleId="Header">
    <w:name w:val="Header"/>
    <w:basedOn w:val="Standard"/>
    <w:link w:val="KopfzeileZchn"/>
    <w:uiPriority w:val="99"/>
    <w:unhideWhenUsed/>
    <w:rsid w:val="00661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Header"/>
    <w:uiPriority w:val="99"/>
    <w:rsid w:val="006615DA"/>
  </w:style>
  <w:style w:type="paragraph" w:customStyle="1" w:styleId="Footer">
    <w:name w:val="Footer"/>
    <w:basedOn w:val="Standard"/>
    <w:link w:val="FuzeileZchn"/>
    <w:uiPriority w:val="99"/>
    <w:unhideWhenUsed/>
    <w:rsid w:val="00661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ooter"/>
    <w:uiPriority w:val="99"/>
    <w:rsid w:val="006615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933</Words>
  <Characters>5883</Characters>
  <Application>Microsoft Office Word</Application>
  <DocSecurity>0</DocSecurity>
  <Lines>49</Lines>
  <Paragraphs>13</Paragraphs>
  <ScaleCrop>false</ScaleCrop>
  <Company/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Selina Heilmann</dc:creator>
  <cp:lastModifiedBy>selinaheilmann@gmx.net</cp:lastModifiedBy>
  <cp:revision>2</cp:revision>
  <dcterms:created xsi:type="dcterms:W3CDTF">2021-03-10T16:24:00Z</dcterms:created>
  <dcterms:modified xsi:type="dcterms:W3CDTF">2021-03-10T16:24:00Z</dcterms:modified>
</cp:coreProperties>
</file>