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margin" w:tblpXSpec="center" w:tblpY="3221"/>
        <w:tblW w:w="9923" w:type="dxa"/>
        <w:tblLook w:val="04A0"/>
      </w:tblPr>
      <w:tblGrid>
        <w:gridCol w:w="4253"/>
        <w:gridCol w:w="709"/>
        <w:gridCol w:w="4961"/>
      </w:tblGrid>
      <w:tr w:rsidR="001F62B2">
        <w:tc>
          <w:tcPr>
            <w:tcW w:w="4253" w:type="dxa"/>
          </w:tcPr>
          <w:p w:rsidR="001F62B2" w:rsidRDefault="001F62B2">
            <w:pPr>
              <w:jc w:val="center"/>
              <w:rPr>
                <w:rFonts w:ascii="Grundschrift" w:hAnsi="Grundschrift"/>
                <w:b/>
                <w:bCs/>
                <w:sz w:val="32"/>
                <w:szCs w:val="28"/>
              </w:rPr>
            </w:pPr>
            <w:r w:rsidRPr="001F62B2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8" type="#_x0000_t75" style="position:absolute;left:0;text-align:left;margin-left:0;margin-top:0;width:50pt;height:50pt;z-index:251651584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1F62B2">
              <w:rPr>
                <w:sz w:val="24"/>
              </w:rPr>
              <w:pict>
                <v:shape id="_x0000_s1037" type="#_x0000_t75" style="position:absolute;left:0;text-align:left;margin-left:-5.1pt;margin-top:0;width:52pt;height:52pt;z-index:251662848">
                  <v:imagedata r:id="rId7" o:title=""/>
                  <v:path textboxrect="0,0,0,0"/>
                  <w10:wrap type="square"/>
                </v:shape>
              </w:pict>
            </w:r>
            <w:r w:rsidR="00C35A73">
              <w:rPr>
                <w:rFonts w:ascii="Grundschrift" w:hAnsi="Grundschrift"/>
                <w:b/>
                <w:bCs/>
                <w:sz w:val="32"/>
                <w:szCs w:val="28"/>
              </w:rPr>
              <w:t>Expertengruppe</w:t>
            </w:r>
          </w:p>
        </w:tc>
        <w:tc>
          <w:tcPr>
            <w:tcW w:w="709" w:type="dxa"/>
          </w:tcPr>
          <w:p w:rsidR="001F62B2" w:rsidRDefault="00C35A73">
            <w:pPr>
              <w:jc w:val="center"/>
              <w:rPr>
                <w:rFonts w:ascii="Grundschrift" w:hAnsi="Grundschrift"/>
                <w:b/>
                <w:bCs/>
                <w:sz w:val="32"/>
                <w:szCs w:val="28"/>
              </w:rPr>
            </w:pPr>
            <w:r>
              <w:rPr>
                <w:rFonts w:ascii="Grundschrift" w:hAnsi="Grundschrift"/>
                <w:b/>
                <w:bCs/>
                <w:sz w:val="32"/>
                <w:szCs w:val="28"/>
              </w:rPr>
              <w:t>X</w:t>
            </w:r>
          </w:p>
        </w:tc>
        <w:tc>
          <w:tcPr>
            <w:tcW w:w="4961" w:type="dxa"/>
          </w:tcPr>
          <w:p w:rsidR="001F62B2" w:rsidRDefault="001F62B2">
            <w:pPr>
              <w:jc w:val="center"/>
              <w:rPr>
                <w:rFonts w:ascii="Grundschrift" w:hAnsi="Grundschrift"/>
                <w:b/>
                <w:bCs/>
                <w:sz w:val="32"/>
                <w:szCs w:val="28"/>
              </w:rPr>
            </w:pPr>
            <w:r w:rsidRPr="001F62B2">
              <w:rPr>
                <w:sz w:val="24"/>
              </w:rPr>
              <w:pict>
                <v:shapetype id="_x0000_m1036" coordsize="21600,21600" o:spt="75#_x0000_t75" o:preferrelative="t" path="m@4@5l@4@11@9@11@9@5xe" filled="t" stroked="t">
                  <v:stroke joinstyle="round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t" gradientshapeok="f" o:connecttype="segments"/>
                  <o:lock v:ext="edit" aspectratio="f"/>
                </v:shapetype>
              </w:pict>
            </w:r>
            <w:r w:rsidRPr="001F62B2">
              <w:rPr>
                <w:sz w:val="24"/>
              </w:rPr>
              <w:pict>
                <v:shape id="_x0000_s1035" type="#_x0000_t75" style="position:absolute;left:0;text-align:left;margin-left:3.9pt;margin-top:3.5pt;width:48pt;height:48pt;z-index:251663872;mso-position-horizontal-relative:text;mso-position-vertical-relative:text">
                  <v:imagedata r:id="rId8" o:title=""/>
                  <v:path textboxrect="0,0,0,0"/>
                </v:shape>
              </w:pict>
            </w:r>
            <w:r w:rsidR="00C35A73">
              <w:rPr>
                <w:rFonts w:ascii="Grundschrift" w:hAnsi="Grundschrift"/>
                <w:b/>
                <w:bCs/>
                <w:sz w:val="32"/>
                <w:szCs w:val="28"/>
              </w:rPr>
              <w:t>Kontrollgruppe</w:t>
            </w:r>
          </w:p>
        </w:tc>
      </w:tr>
      <w:tr w:rsidR="001F62B2">
        <w:trPr>
          <w:trHeight w:val="780"/>
        </w:trPr>
        <w:tc>
          <w:tcPr>
            <w:tcW w:w="4253" w:type="dxa"/>
            <w:vMerge w:val="restart"/>
          </w:tcPr>
          <w:p w:rsidR="001F62B2" w:rsidRDefault="00C35A73">
            <w:pPr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 xml:space="preserve">Stell der Partnergruppe vor, welcher Abfälle in eure Mülltonne gehören </w:t>
            </w:r>
          </w:p>
        </w:tc>
        <w:tc>
          <w:tcPr>
            <w:tcW w:w="709" w:type="dxa"/>
          </w:tcPr>
          <w:p w:rsidR="001F62B2" w:rsidRDefault="001F62B2">
            <w:pPr>
              <w:tabs>
                <w:tab w:val="left" w:pos="82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pict>
                <v:shape id="shape 3" o:spid="_x0000_s1034" type="#_x0000_m1036" style="position:absolute;margin-left:3.6pt;margin-top:3.3pt;width:18pt;height:16pt;z-index:251654656;mso-wrap-distance-left:9pt;mso-wrap-distance-top:0;mso-wrap-distance-right:9pt;mso-wrap-distance-bottom:0;mso-position-horizontal:absolute;mso-position-horizontal-relative:text;mso-position-vertical:absolute;mso-position-vertical-relative:text" coordsize="100000,100000" o:spt="2" o:preferrelative="t" adj="3600" path="m,16667r,c,7524,6688,,14815,v,,,,,l85183,r,c93310,,99998,7524,99998,16667r,c99998,16667,99998,16667,99998,16667r2,66664l100000,83331v,,,,,l100000,83331v,9143,-6688,16666,-14815,16666c85185,99997,85185,99997,85185,99997r-70370,3l14815,100000c6688,100000,,92476,,83333v,,,,,xe" filled="f" strokecolor="#2d4d6a" strokeweight="1.5pt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4337,4880,95659,95117"/>
                  <v:handles>
                    <v:h position="#0,topLeft" switch="" xrange="0,10800"/>
                  </v:handles>
                </v:shape>
              </w:pict>
            </w:r>
          </w:p>
        </w:tc>
        <w:tc>
          <w:tcPr>
            <w:tcW w:w="4961" w:type="dxa"/>
          </w:tcPr>
          <w:p w:rsidR="001F62B2" w:rsidRDefault="00C35A73">
            <w:pPr>
              <w:tabs>
                <w:tab w:val="left" w:pos="82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>Wurde der Abfall richtig zugeordnet?</w:t>
            </w:r>
          </w:p>
        </w:tc>
      </w:tr>
      <w:tr w:rsidR="001F62B2">
        <w:trPr>
          <w:trHeight w:val="416"/>
        </w:trPr>
        <w:tc>
          <w:tcPr>
            <w:tcW w:w="4253" w:type="dxa"/>
            <w:vMerge/>
          </w:tcPr>
          <w:p w:rsidR="001F62B2" w:rsidRDefault="001F62B2">
            <w:pPr>
              <w:rPr>
                <w:rFonts w:ascii="Grundschrift" w:hAnsi="Grundschrift"/>
                <w:sz w:val="28"/>
                <w:szCs w:val="28"/>
              </w:rPr>
            </w:pPr>
          </w:p>
        </w:tc>
        <w:tc>
          <w:tcPr>
            <w:tcW w:w="709" w:type="dxa"/>
          </w:tcPr>
          <w:p w:rsidR="001F62B2" w:rsidRDefault="001F62B2">
            <w:pPr>
              <w:tabs>
                <w:tab w:val="left" w:pos="82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pict>
                <v:shape id="shape 4" o:spid="_x0000_s1033" type="#_x0000_m1036" style="position:absolute;margin-left:3.2pt;margin-top:8.8pt;width:18pt;height:16pt;z-index:251655680;mso-wrap-distance-left:9pt;mso-wrap-distance-top:0;mso-wrap-distance-right:9pt;mso-wrap-distance-bottom:0;mso-position-horizontal:absolute;mso-position-horizontal-relative:text;mso-position-vertical:absolute;mso-position-vertical-relative:text" coordsize="100000,100000" o:spt="2" o:preferrelative="t" adj="3600" path="m,16667r,c,7524,6688,,14815,v,,,,,l85183,r,c93310,,99998,7524,99998,16667r,c99998,16667,99998,16667,99998,16667r2,66664l100000,83331v,,,,,l100000,83331v,9143,-6688,16666,-14815,16666c85185,99997,85185,99997,85185,99997r-70370,3l14815,100000c6688,100000,,92476,,83333v,,,,,xe" filled="f" strokecolor="#2d4d6a" strokeweight="1.5pt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4337,4880,95659,95117"/>
                  <v:handles>
                    <v:h position="#0,topLeft" switch="" xrange="0,10800"/>
                  </v:handles>
                </v:shape>
              </w:pict>
            </w:r>
          </w:p>
        </w:tc>
        <w:tc>
          <w:tcPr>
            <w:tcW w:w="4961" w:type="dxa"/>
          </w:tcPr>
          <w:p w:rsidR="001F62B2" w:rsidRDefault="00C35A73">
            <w:pPr>
              <w:tabs>
                <w:tab w:val="left" w:pos="82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>Hat die Gruppe alle Abfälle gefunden?</w:t>
            </w:r>
          </w:p>
        </w:tc>
      </w:tr>
      <w:tr w:rsidR="001F62B2">
        <w:trPr>
          <w:trHeight w:val="502"/>
        </w:trPr>
        <w:tc>
          <w:tcPr>
            <w:tcW w:w="4253" w:type="dxa"/>
            <w:vMerge w:val="restart"/>
          </w:tcPr>
          <w:p w:rsidR="001F62B2" w:rsidRDefault="00C35A73">
            <w:pPr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 xml:space="preserve">Lass deine Partnergruppe </w:t>
            </w:r>
            <w:proofErr w:type="gramStart"/>
            <w:r>
              <w:rPr>
                <w:rFonts w:ascii="Grundschrift" w:hAnsi="Grundschrift"/>
                <w:sz w:val="28"/>
                <w:szCs w:val="28"/>
              </w:rPr>
              <w:t>den</w:t>
            </w:r>
            <w:proofErr w:type="gramEnd"/>
            <w:r>
              <w:rPr>
                <w:rFonts w:ascii="Grundschrift" w:hAnsi="Grundschrift"/>
                <w:sz w:val="28"/>
                <w:szCs w:val="28"/>
              </w:rPr>
              <w:t xml:space="preserve"> Blue-</w:t>
            </w:r>
            <w:r>
              <w:rPr>
                <w:rFonts w:ascii="Grundschrift" w:hAnsi="Grundschrift"/>
                <w:sz w:val="28"/>
                <w:szCs w:val="28"/>
              </w:rPr>
              <w:t xml:space="preserve">Bot mithilfe eurer aufgeschriebenen Programmierung programmieren. </w:t>
            </w:r>
          </w:p>
        </w:tc>
        <w:tc>
          <w:tcPr>
            <w:tcW w:w="709" w:type="dxa"/>
          </w:tcPr>
          <w:p w:rsidR="001F62B2" w:rsidRDefault="001F62B2">
            <w:pPr>
              <w:tabs>
                <w:tab w:val="left" w:pos="147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pict>
                <v:shape id="shape 5" o:spid="_x0000_s1032" type="#_x0000_m1036" style="position:absolute;margin-left:4.5pt;margin-top:4.8pt;width:18pt;height:16pt;z-index:251656704;mso-wrap-distance-left:9pt;mso-wrap-distance-top:0;mso-wrap-distance-right:9pt;mso-wrap-distance-bottom:0;mso-position-horizontal:absolute;mso-position-horizontal-relative:text;mso-position-vertical:absolute;mso-position-vertical-relative:text" coordsize="100000,100000" o:spt="2" o:preferrelative="t" adj="3600" path="m,16667r,c,7524,6688,,14815,v,,,,,l85183,r,c93310,,99998,7524,99998,16667r,c99998,16667,99998,16667,99998,16667r2,66664l100000,83331v,,,,,l100000,83331v,9143,-6688,16666,-14815,16666c85185,99997,85185,99997,85185,99997r-70370,3l14815,100000c6688,100000,,92476,,83333v,,,,,xe" filled="f" strokecolor="#2d4d6a" strokeweight="1.5pt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4337,4880,95659,95117"/>
                  <v:handles>
                    <v:h position="#0,topLeft" switch="" xrange="0,10800"/>
                  </v:handles>
                </v:shape>
              </w:pict>
            </w:r>
          </w:p>
        </w:tc>
        <w:tc>
          <w:tcPr>
            <w:tcW w:w="4961" w:type="dxa"/>
          </w:tcPr>
          <w:p w:rsidR="001F62B2" w:rsidRDefault="00C35A73">
            <w:pPr>
              <w:tabs>
                <w:tab w:val="left" w:pos="147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>Sammelt der Blue -Bot die richtigen Abfälle ein?</w:t>
            </w:r>
          </w:p>
        </w:tc>
      </w:tr>
      <w:tr w:rsidR="001F62B2">
        <w:trPr>
          <w:trHeight w:val="745"/>
        </w:trPr>
        <w:tc>
          <w:tcPr>
            <w:tcW w:w="4253" w:type="dxa"/>
            <w:vMerge/>
          </w:tcPr>
          <w:p w:rsidR="001F62B2" w:rsidRDefault="001F62B2">
            <w:pPr>
              <w:rPr>
                <w:rFonts w:ascii="Grundschrift" w:hAnsi="Grundschrift"/>
                <w:sz w:val="28"/>
                <w:szCs w:val="28"/>
              </w:rPr>
            </w:pPr>
          </w:p>
        </w:tc>
        <w:tc>
          <w:tcPr>
            <w:tcW w:w="709" w:type="dxa"/>
          </w:tcPr>
          <w:p w:rsidR="001F62B2" w:rsidRDefault="001F62B2">
            <w:pPr>
              <w:tabs>
                <w:tab w:val="left" w:pos="147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pict>
                <v:shape id="shape 6" o:spid="_x0000_s1031" type="#_x0000_m1036" style="position:absolute;margin-left:5pt;margin-top:12.6pt;width:18pt;height:16pt;z-index:251657728;mso-wrap-distance-left:9pt;mso-wrap-distance-top:0;mso-wrap-distance-right:9pt;mso-wrap-distance-bottom:0;mso-position-horizontal:absolute;mso-position-horizontal-relative:text;mso-position-vertical:absolute;mso-position-vertical-relative:text" coordsize="100000,100000" o:spt="2" o:preferrelative="t" adj="3600" path="m,16667r,c,7524,6688,,14815,v,,,,,l85183,r,c93310,,99998,7524,99998,16667r,c99998,16667,99998,16667,99998,16667r2,66664l100000,83331v,,,,,l100000,83331v,9143,-6688,16666,-14815,16666c85185,99997,85185,99997,85185,99997r-70370,3l14815,100000c6688,100000,,92476,,83333v,,,,,xe" filled="f" strokecolor="#2d4d6a" strokeweight="1.5pt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4337,4880,95659,95117"/>
                  <v:handles>
                    <v:h position="#0,topLeft" switch="" xrange="0,10800"/>
                  </v:handles>
                </v:shape>
              </w:pict>
            </w:r>
          </w:p>
        </w:tc>
        <w:tc>
          <w:tcPr>
            <w:tcW w:w="4961" w:type="dxa"/>
          </w:tcPr>
          <w:p w:rsidR="001F62B2" w:rsidRDefault="00C35A73">
            <w:pPr>
              <w:tabs>
                <w:tab w:val="left" w:pos="107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>Hält der Blue-Bot bei jeden Müllstück, das eingesammelt werden soll, an</w:t>
            </w:r>
            <w:bookmarkStart w:id="0" w:name="_GoBack"/>
            <w:bookmarkEnd w:id="0"/>
            <w:r>
              <w:rPr>
                <w:rFonts w:ascii="Grundschrift" w:hAnsi="Grundschrift"/>
                <w:sz w:val="28"/>
                <w:szCs w:val="28"/>
              </w:rPr>
              <w:t>?</w:t>
            </w:r>
          </w:p>
        </w:tc>
      </w:tr>
      <w:tr w:rsidR="001F62B2">
        <w:trPr>
          <w:trHeight w:val="667"/>
        </w:trPr>
        <w:tc>
          <w:tcPr>
            <w:tcW w:w="4253" w:type="dxa"/>
            <w:vMerge/>
          </w:tcPr>
          <w:p w:rsidR="001F62B2" w:rsidRDefault="001F62B2">
            <w:pPr>
              <w:rPr>
                <w:rFonts w:ascii="Grundschrift" w:hAnsi="Grundschrift"/>
                <w:sz w:val="28"/>
                <w:szCs w:val="28"/>
              </w:rPr>
            </w:pPr>
          </w:p>
        </w:tc>
        <w:tc>
          <w:tcPr>
            <w:tcW w:w="709" w:type="dxa"/>
          </w:tcPr>
          <w:p w:rsidR="001F62B2" w:rsidRDefault="001F62B2">
            <w:pPr>
              <w:tabs>
                <w:tab w:val="left" w:pos="147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pict>
                <v:shape id="shape 7" o:spid="_x0000_s1030" type="#_x0000_m1036" style="position:absolute;margin-left:5pt;margin-top:6.4pt;width:18pt;height:16pt;z-index:25165875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2" o:preferrelative="t" adj="3600" path="m,16667r,c,7524,6688,,14815,v,,,,,l85183,r,c93310,,99998,7524,99998,16667r,c99998,16667,99998,16667,99998,16667r2,66664l100000,83331v,,,,,l100000,83331v,9143,-6688,16666,-14815,16666c85185,99997,85185,99997,85185,99997r-70370,3l14815,100000c6688,100000,,92476,,83333v,,,,,xe" filled="f" strokecolor="#2d4d6a" strokeweight="1.5pt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4337,4880,95659,95117"/>
                  <v:handles>
                    <v:h position="#0,topLeft" switch="" xrange="0,10800"/>
                  </v:handles>
                </v:shape>
              </w:pict>
            </w:r>
          </w:p>
        </w:tc>
        <w:tc>
          <w:tcPr>
            <w:tcW w:w="4961" w:type="dxa"/>
          </w:tcPr>
          <w:p w:rsidR="001F62B2" w:rsidRDefault="00C35A73">
            <w:pPr>
              <w:tabs>
                <w:tab w:val="left" w:pos="147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>Es wurde kein Abfall vergessen</w:t>
            </w:r>
          </w:p>
        </w:tc>
      </w:tr>
      <w:tr w:rsidR="001F62B2">
        <w:trPr>
          <w:trHeight w:val="783"/>
        </w:trPr>
        <w:tc>
          <w:tcPr>
            <w:tcW w:w="4253" w:type="dxa"/>
            <w:vMerge w:val="restart"/>
          </w:tcPr>
          <w:p w:rsidR="001F62B2" w:rsidRDefault="00C35A73">
            <w:pPr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>Erzähl deiner Partnergruppe, ob es Schwierigkeiten beim Programmieren gab.</w:t>
            </w:r>
          </w:p>
        </w:tc>
        <w:tc>
          <w:tcPr>
            <w:tcW w:w="709" w:type="dxa"/>
          </w:tcPr>
          <w:p w:rsidR="001F62B2" w:rsidRDefault="001F62B2">
            <w:pPr>
              <w:tabs>
                <w:tab w:val="left" w:pos="89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pict>
                <v:shape id="shape 8" o:spid="_x0000_s1029" type="#_x0000_m1036" style="position:absolute;margin-left:4.5pt;margin-top:6.3pt;width:18pt;height:16pt;z-index:251659776;mso-wrap-distance-left:9pt;mso-wrap-distance-top:0;mso-wrap-distance-right:9pt;mso-wrap-distance-bottom:0;mso-position-horizontal:absolute;mso-position-horizontal-relative:text;mso-position-vertical:absolute;mso-position-vertical-relative:text" coordsize="100000,100000" o:spt="2" o:preferrelative="t" adj="3600" path="m,16667r,c,7524,6688,,14815,v,,,,,l85183,r,c93310,,99998,7524,99998,16667r,c99998,16667,99998,16667,99998,16667r2,66664l100000,83331v,,,,,l100000,83331v,9143,-6688,16666,-14815,16666c85185,99997,85185,99997,85185,99997r-70370,3l14815,100000c6688,100000,,92476,,83333v,,,,,xe" filled="f" strokecolor="#2d4d6a" strokeweight="1.5pt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4337,4880,95659,95117"/>
                  <v:handles>
                    <v:h position="#0,topLeft" switch="" xrange="0,10800"/>
                  </v:handles>
                </v:shape>
              </w:pict>
            </w:r>
          </w:p>
        </w:tc>
        <w:tc>
          <w:tcPr>
            <w:tcW w:w="4961" w:type="dxa"/>
          </w:tcPr>
          <w:p w:rsidR="001F62B2" w:rsidRDefault="00C35A73">
            <w:pPr>
              <w:tabs>
                <w:tab w:val="left" w:pos="89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 xml:space="preserve">Probleme wurden vorgestellt </w:t>
            </w:r>
            <w:r>
              <w:rPr>
                <w:rFonts w:ascii="Grundschrift" w:hAnsi="Grundschrift"/>
                <w:sz w:val="28"/>
                <w:szCs w:val="28"/>
              </w:rPr>
              <w:tab/>
              <w:t xml:space="preserve"> </w:t>
            </w:r>
          </w:p>
        </w:tc>
      </w:tr>
      <w:tr w:rsidR="001F62B2">
        <w:trPr>
          <w:trHeight w:val="650"/>
        </w:trPr>
        <w:tc>
          <w:tcPr>
            <w:tcW w:w="4253" w:type="dxa"/>
            <w:vMerge/>
          </w:tcPr>
          <w:p w:rsidR="001F62B2" w:rsidRDefault="001F62B2">
            <w:pPr>
              <w:rPr>
                <w:rFonts w:ascii="Grundschrift" w:hAnsi="Grundschrift"/>
                <w:sz w:val="28"/>
                <w:szCs w:val="28"/>
              </w:rPr>
            </w:pPr>
          </w:p>
        </w:tc>
        <w:tc>
          <w:tcPr>
            <w:tcW w:w="709" w:type="dxa"/>
          </w:tcPr>
          <w:p w:rsidR="001F62B2" w:rsidRDefault="001F62B2">
            <w:pPr>
              <w:tabs>
                <w:tab w:val="left" w:pos="89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pict>
                <v:shape id="shape 9" o:spid="_x0000_s1028" type="#_x0000_m1036" style="position:absolute;margin-left:5.5pt;margin-top:4.1pt;width:18pt;height:16pt;z-index:251660800;mso-wrap-distance-left:9pt;mso-wrap-distance-top:0;mso-wrap-distance-right:9pt;mso-wrap-distance-bottom:0;mso-position-horizontal:absolute;mso-position-horizontal-relative:text;mso-position-vertical:absolute;mso-position-vertical-relative:text" coordsize="100000,100000" o:spt="2" o:preferrelative="t" adj="3600" path="m,16667r,c,7524,6688,,14815,v,,,,,l85183,r,c93310,,99998,7524,99998,16667r,c99998,16667,99998,16667,99998,16667r2,66664l100000,83331v,,,,,l100000,83331v,9143,-6688,16666,-14815,16666c85185,99997,85185,99997,85185,99997r-70370,3l14815,100000c6688,100000,,92476,,83333v,,,,,xe" filled="f" strokecolor="#2d4d6a" strokeweight="1.5pt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4337,4880,95659,95117"/>
                  <v:handles>
                    <v:h position="#0,topLeft" switch="" xrange="0,10800"/>
                  </v:handles>
                </v:shape>
              </w:pict>
            </w:r>
          </w:p>
        </w:tc>
        <w:tc>
          <w:tcPr>
            <w:tcW w:w="4961" w:type="dxa"/>
          </w:tcPr>
          <w:p w:rsidR="001F62B2" w:rsidRDefault="00C35A73">
            <w:pPr>
              <w:tabs>
                <w:tab w:val="left" w:pos="890"/>
              </w:tabs>
              <w:rPr>
                <w:rFonts w:ascii="Grundschrift" w:hAnsi="Grundschrift"/>
                <w:sz w:val="28"/>
                <w:szCs w:val="28"/>
              </w:rPr>
            </w:pPr>
            <w:r>
              <w:rPr>
                <w:rFonts w:ascii="Grundschrift" w:hAnsi="Grundschrift"/>
                <w:sz w:val="28"/>
                <w:szCs w:val="28"/>
              </w:rPr>
              <w:t>Nenne Tipps und Tricks</w:t>
            </w:r>
          </w:p>
        </w:tc>
      </w:tr>
    </w:tbl>
    <w:p w:rsidR="001F62B2" w:rsidRDefault="001F62B2">
      <w:pPr>
        <w:rPr>
          <w:rFonts w:ascii="Grundschrift" w:hAnsi="Grundschrift"/>
          <w:sz w:val="28"/>
          <w:szCs w:val="28"/>
        </w:rPr>
      </w:pPr>
      <w:r w:rsidRPr="001F62B2">
        <w:pict>
          <v:shape id="_x0000_s1027" type="#_x0000_t75" style="position:absolute;margin-left:0;margin-top:0;width:50pt;height:50pt;z-index:251653632;visibility:hidden;mso-position-horizontal-relative:text;mso-position-vertical-relative:text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1F62B2">
        <w:pict>
          <v:shape id="_x0000_s1026" type="#_x0000_t75" style="position:absolute;margin-left:-22.8pt;margin-top:4.6pt;width:73pt;height:73pt;z-index:251661824;mso-position-horizontal-relative:margin;mso-position-vertical-relative:text">
            <v:imagedata r:id="rId9" o:title=""/>
            <v:path textboxrect="0,0,0,0"/>
            <w10:wrap type="square" anchorx="margin"/>
          </v:shape>
        </w:pict>
      </w:r>
    </w:p>
    <w:p w:rsidR="001F62B2" w:rsidRDefault="00C35A73">
      <w:pPr>
        <w:rPr>
          <w:rFonts w:ascii="Grundschrift" w:hAnsi="Grundschrift"/>
          <w:sz w:val="28"/>
          <w:szCs w:val="28"/>
        </w:rPr>
      </w:pPr>
      <w:r>
        <w:rPr>
          <w:rFonts w:ascii="Grundschrift" w:hAnsi="Grundschrift"/>
          <w:sz w:val="28"/>
          <w:szCs w:val="28"/>
        </w:rPr>
        <w:t>Tausche dich mit deiner Partnergruppe aus. Die Kontrollgruppe macht ein Kreuz, wenn die Sachen stimmen</w:t>
      </w:r>
    </w:p>
    <w:p w:rsidR="001F62B2" w:rsidRDefault="001F62B2">
      <w:pPr>
        <w:rPr>
          <w:rFonts w:ascii="Grundschrift" w:hAnsi="Grundschrift"/>
          <w:sz w:val="28"/>
          <w:szCs w:val="28"/>
        </w:rPr>
      </w:pPr>
    </w:p>
    <w:sectPr w:rsidR="001F62B2" w:rsidSect="001F62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A73" w:rsidRPr="004036F2" w:rsidRDefault="00C35A73" w:rsidP="001F62B2">
      <w:pPr>
        <w:spacing w:line="240" w:lineRule="auto"/>
        <w:rPr>
          <w:rFonts w:asciiTheme="minorHAnsi" w:eastAsiaTheme="minorHAnsi" w:hAnsiTheme="minorHAnsi" w:cstheme="minorBidi"/>
        </w:rPr>
      </w:pPr>
      <w:r>
        <w:separator/>
      </w:r>
    </w:p>
  </w:endnote>
  <w:endnote w:type="continuationSeparator" w:id="0">
    <w:p w:rsidR="00C35A73" w:rsidRPr="004036F2" w:rsidRDefault="00C35A73" w:rsidP="001F62B2">
      <w:pPr>
        <w:spacing w:line="240" w:lineRule="auto"/>
        <w:rPr>
          <w:rFonts w:asciiTheme="minorHAnsi" w:eastAsiaTheme="minorHAnsi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rundschrift">
    <w:panose1 w:val="00000805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A73" w:rsidRDefault="00C35A73">
      <w:pPr>
        <w:spacing w:line="240" w:lineRule="auto"/>
      </w:pPr>
      <w:r>
        <w:separator/>
      </w:r>
    </w:p>
  </w:footnote>
  <w:footnote w:type="continuationSeparator" w:id="0">
    <w:p w:rsidR="00C35A73" w:rsidRDefault="00C35A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D0427"/>
    <w:multiLevelType w:val="hybridMultilevel"/>
    <w:tmpl w:val="DC0AFD8A"/>
    <w:lvl w:ilvl="0" w:tplc="2A6CFB66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 w:tplc="11E260A4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F296EC7C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19787B86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4724AE7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6BFE6900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7B40E99A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40520A00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01AEEA46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FA94225"/>
    <w:multiLevelType w:val="multilevel"/>
    <w:tmpl w:val="3B545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F62B2"/>
    <w:rsid w:val="00127C59"/>
    <w:rsid w:val="001F62B2"/>
    <w:rsid w:val="005271A7"/>
    <w:rsid w:val="00C3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62B2"/>
    <w:pPr>
      <w:spacing w:after="0" w:line="360" w:lineRule="auto"/>
    </w:pPr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link w:val="Heading1"/>
    <w:uiPriority w:val="9"/>
    <w:rsid w:val="001F62B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link w:val="Heading2"/>
    <w:uiPriority w:val="9"/>
    <w:rsid w:val="001F62B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link w:val="Heading3"/>
    <w:uiPriority w:val="9"/>
    <w:rsid w:val="001F62B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link w:val="Heading4"/>
    <w:uiPriority w:val="9"/>
    <w:rsid w:val="001F62B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Standard"/>
    <w:next w:val="Standard"/>
    <w:link w:val="Heading5Char"/>
    <w:uiPriority w:val="9"/>
    <w:unhideWhenUsed/>
    <w:qFormat/>
    <w:rsid w:val="001F62B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character" w:customStyle="1" w:styleId="Heading5Char">
    <w:name w:val="Heading 5 Char"/>
    <w:basedOn w:val="Absatz-Standardschriftart"/>
    <w:link w:val="Heading5"/>
    <w:uiPriority w:val="9"/>
    <w:rsid w:val="001F62B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Standard"/>
    <w:next w:val="Standard"/>
    <w:link w:val="Heading6Char"/>
    <w:uiPriority w:val="9"/>
    <w:unhideWhenUsed/>
    <w:qFormat/>
    <w:rsid w:val="001F62B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basedOn w:val="Absatz-Standardschriftart"/>
    <w:link w:val="Heading6"/>
    <w:uiPriority w:val="9"/>
    <w:rsid w:val="001F62B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Standard"/>
    <w:next w:val="Standard"/>
    <w:link w:val="Heading7Char"/>
    <w:uiPriority w:val="9"/>
    <w:unhideWhenUsed/>
    <w:qFormat/>
    <w:rsid w:val="001F62B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basedOn w:val="Absatz-Standardschriftart"/>
    <w:link w:val="Heading7"/>
    <w:uiPriority w:val="9"/>
    <w:rsid w:val="001F62B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Standard"/>
    <w:next w:val="Standard"/>
    <w:link w:val="Heading8Char"/>
    <w:uiPriority w:val="9"/>
    <w:unhideWhenUsed/>
    <w:qFormat/>
    <w:rsid w:val="001F62B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bsatz-Standardschriftart"/>
    <w:link w:val="Heading8"/>
    <w:uiPriority w:val="9"/>
    <w:rsid w:val="001F62B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Standard"/>
    <w:next w:val="Standard"/>
    <w:link w:val="Heading9Char"/>
    <w:uiPriority w:val="9"/>
    <w:unhideWhenUsed/>
    <w:qFormat/>
    <w:rsid w:val="001F62B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bsatz-Standardschriftart"/>
    <w:link w:val="Heading9"/>
    <w:uiPriority w:val="9"/>
    <w:rsid w:val="001F62B2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rsid w:val="001F62B2"/>
    <w:pPr>
      <w:ind w:left="720"/>
      <w:contextualSpacing/>
    </w:pPr>
  </w:style>
  <w:style w:type="paragraph" w:styleId="KeinLeerraum">
    <w:name w:val="No Spacing"/>
    <w:uiPriority w:val="1"/>
    <w:qFormat/>
    <w:rsid w:val="001F62B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1F62B2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1F62B2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62B2"/>
    <w:pPr>
      <w:spacing w:before="200" w:after="200"/>
    </w:pPr>
    <w:rPr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62B2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F62B2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1F62B2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F62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1F62B2"/>
    <w:rPr>
      <w:i/>
    </w:rPr>
  </w:style>
  <w:style w:type="character" w:customStyle="1" w:styleId="HeaderChar">
    <w:name w:val="Header Char"/>
    <w:basedOn w:val="Absatz-Standardschriftart"/>
    <w:link w:val="Header"/>
    <w:uiPriority w:val="99"/>
    <w:rsid w:val="001F62B2"/>
  </w:style>
  <w:style w:type="character" w:customStyle="1" w:styleId="FooterChar">
    <w:name w:val="Footer Char"/>
    <w:basedOn w:val="Absatz-Standardschriftart"/>
    <w:link w:val="Footer"/>
    <w:uiPriority w:val="99"/>
    <w:rsid w:val="001F62B2"/>
  </w:style>
  <w:style w:type="paragraph" w:customStyle="1" w:styleId="Caption">
    <w:name w:val="Caption"/>
    <w:basedOn w:val="Standard"/>
    <w:next w:val="Standard"/>
    <w:uiPriority w:val="35"/>
    <w:semiHidden/>
    <w:unhideWhenUsed/>
    <w:qFormat/>
    <w:rsid w:val="001F62B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F62B2"/>
  </w:style>
  <w:style w:type="table" w:customStyle="1" w:styleId="TableGridLight">
    <w:name w:val="Table Grid Light"/>
    <w:basedOn w:val="NormaleTabelle"/>
    <w:uiPriority w:val="59"/>
    <w:rsid w:val="001F62B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rsid w:val="001F62B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NormaleTabelle"/>
    <w:uiPriority w:val="59"/>
    <w:rsid w:val="001F62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sid w:val="001F62B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1F6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F62B2"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1F62B2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1F62B2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1F62B2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1F62B2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1F62B2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1F62B2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1F62B2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1F62B2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1F62B2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1F62B2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1F62B2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1F62B2"/>
  </w:style>
  <w:style w:type="paragraph" w:customStyle="1" w:styleId="Heading1">
    <w:name w:val="Heading 1"/>
    <w:basedOn w:val="Standard"/>
    <w:next w:val="Standard"/>
    <w:link w:val="berschrift1Zchn"/>
    <w:uiPriority w:val="9"/>
    <w:qFormat/>
    <w:rsid w:val="001F62B2"/>
    <w:pPr>
      <w:keepNext/>
      <w:keepLines/>
      <w:numPr>
        <w:numId w:val="3"/>
      </w:numPr>
      <w:tabs>
        <w:tab w:val="clear" w:pos="720"/>
      </w:tabs>
      <w:spacing w:before="360" w:after="120"/>
      <w:ind w:left="360" w:hanging="360"/>
      <w:outlineLvl w:val="0"/>
    </w:pPr>
    <w:rPr>
      <w:rFonts w:eastAsia="Calibri Light" w:cs="Calibri Light"/>
      <w:b/>
      <w:color w:val="000000" w:themeColor="text1"/>
      <w:sz w:val="28"/>
      <w:szCs w:val="32"/>
    </w:rPr>
  </w:style>
  <w:style w:type="paragraph" w:customStyle="1" w:styleId="Heading2">
    <w:name w:val="Heading 2"/>
    <w:basedOn w:val="Standard"/>
    <w:next w:val="Standard"/>
    <w:link w:val="berschrift2Zchn"/>
    <w:uiPriority w:val="9"/>
    <w:unhideWhenUsed/>
    <w:qFormat/>
    <w:rsid w:val="001F62B2"/>
    <w:pPr>
      <w:keepNext/>
      <w:keepLines/>
      <w:numPr>
        <w:ilvl w:val="1"/>
        <w:numId w:val="4"/>
      </w:numPr>
      <w:spacing w:before="160" w:after="120"/>
      <w:ind w:left="390"/>
      <w:outlineLvl w:val="1"/>
    </w:pPr>
    <w:rPr>
      <w:rFonts w:eastAsia="Calibri Light" w:cs="Calibri Light"/>
      <w:b/>
      <w:sz w:val="26"/>
      <w:szCs w:val="26"/>
    </w:rPr>
  </w:style>
  <w:style w:type="paragraph" w:customStyle="1" w:styleId="Heading3">
    <w:name w:val="Heading 3"/>
    <w:basedOn w:val="Standard"/>
    <w:next w:val="Standard"/>
    <w:link w:val="berschrift3Zchn"/>
    <w:uiPriority w:val="9"/>
    <w:unhideWhenUsed/>
    <w:qFormat/>
    <w:rsid w:val="001F62B2"/>
    <w:pPr>
      <w:keepNext/>
      <w:keepLines/>
      <w:numPr>
        <w:ilvl w:val="2"/>
        <w:numId w:val="5"/>
      </w:numPr>
      <w:spacing w:before="160" w:after="120"/>
      <w:outlineLvl w:val="2"/>
    </w:pPr>
    <w:rPr>
      <w:rFonts w:eastAsia="Calibri Light" w:cs="Calibri Light"/>
      <w:b/>
      <w:szCs w:val="24"/>
    </w:rPr>
  </w:style>
  <w:style w:type="paragraph" w:customStyle="1" w:styleId="Heading4">
    <w:name w:val="Heading 4"/>
    <w:basedOn w:val="Standard"/>
    <w:next w:val="Standard"/>
    <w:link w:val="berschrift4Zchn"/>
    <w:uiPriority w:val="9"/>
    <w:semiHidden/>
    <w:unhideWhenUsed/>
    <w:qFormat/>
    <w:rsid w:val="001F62B2"/>
    <w:pPr>
      <w:keepNext/>
      <w:keepLines/>
      <w:spacing w:before="40"/>
      <w:outlineLvl w:val="3"/>
    </w:pPr>
    <w:rPr>
      <w:rFonts w:eastAsia="Calibri Light" w:cs="Calibri Light"/>
      <w:b/>
      <w:iCs/>
    </w:rPr>
  </w:style>
  <w:style w:type="character" w:customStyle="1" w:styleId="berschrift1Zchn">
    <w:name w:val="Überschrift 1 Zchn"/>
    <w:basedOn w:val="Absatz-Standardschriftart"/>
    <w:link w:val="Heading1"/>
    <w:uiPriority w:val="9"/>
    <w:rsid w:val="001F62B2"/>
    <w:rPr>
      <w:rFonts w:ascii="Times New Roman" w:eastAsia="Calibri Light" w:hAnsi="Times New Roman" w:cs="Calibri Light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Heading2"/>
    <w:uiPriority w:val="9"/>
    <w:rsid w:val="001F62B2"/>
    <w:rPr>
      <w:rFonts w:ascii="Times New Roman" w:eastAsia="Calibri Light" w:hAnsi="Times New Roman" w:cs="Calibri Light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Heading3"/>
    <w:uiPriority w:val="9"/>
    <w:rsid w:val="001F62B2"/>
    <w:rPr>
      <w:rFonts w:ascii="Times New Roman" w:eastAsia="Calibri Light" w:hAnsi="Times New Roman" w:cs="Calibri Light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Heading4"/>
    <w:uiPriority w:val="9"/>
    <w:semiHidden/>
    <w:rsid w:val="001F62B2"/>
    <w:rPr>
      <w:rFonts w:ascii="Times New Roman" w:eastAsia="Calibri Light" w:hAnsi="Times New Roman" w:cs="Calibri Light"/>
      <w:b/>
      <w:iCs/>
      <w:sz w:val="24"/>
    </w:rPr>
  </w:style>
  <w:style w:type="table" w:styleId="Tabellengitternetz">
    <w:name w:val="Table Grid"/>
    <w:basedOn w:val="NormaleTabelle"/>
    <w:uiPriority w:val="39"/>
    <w:rsid w:val="001F62B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">
    <w:name w:val="Header"/>
    <w:basedOn w:val="Standard"/>
    <w:link w:val="KopfzeileZchn"/>
    <w:uiPriority w:val="99"/>
    <w:unhideWhenUsed/>
    <w:rsid w:val="001F62B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Header"/>
    <w:uiPriority w:val="99"/>
    <w:rsid w:val="001F62B2"/>
    <w:rPr>
      <w:rFonts w:ascii="Times New Roman" w:hAnsi="Times New Roman"/>
      <w:sz w:val="24"/>
    </w:rPr>
  </w:style>
  <w:style w:type="paragraph" w:customStyle="1" w:styleId="Footer">
    <w:name w:val="Footer"/>
    <w:basedOn w:val="Standard"/>
    <w:link w:val="FuzeileZchn"/>
    <w:uiPriority w:val="99"/>
    <w:unhideWhenUsed/>
    <w:rsid w:val="001F62B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ooter"/>
    <w:uiPriority w:val="99"/>
    <w:rsid w:val="001F62B2"/>
    <w:rPr>
      <w:rFonts w:ascii="Times New Roman" w:hAnsi="Times New Roman"/>
      <w:sz w:val="24"/>
    </w:rPr>
  </w:style>
  <w:style w:type="character" w:styleId="Hyperlink">
    <w:name w:val="Hyperlink"/>
    <w:basedOn w:val="Absatz-Standardschriftart"/>
    <w:uiPriority w:val="99"/>
    <w:semiHidden/>
    <w:unhideWhenUsed/>
    <w:rsid w:val="001F62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604</Characters>
  <Application>Microsoft Office Word</Application>
  <DocSecurity>0</DocSecurity>
  <Lines>5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Greving</dc:creator>
  <cp:keywords/>
  <dc:description/>
  <cp:lastModifiedBy>Andrea.Borgscheiper@web.de</cp:lastModifiedBy>
  <cp:revision>6</cp:revision>
  <dcterms:created xsi:type="dcterms:W3CDTF">2020-06-30T06:33:00Z</dcterms:created>
  <dcterms:modified xsi:type="dcterms:W3CDTF">2020-08-09T14:04:00Z</dcterms:modified>
</cp:coreProperties>
</file>