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80798" w14:textId="6994D53D" w:rsidR="003A4CD8" w:rsidRPr="003A4CD8" w:rsidRDefault="003A4CD8" w:rsidP="003A4CD8">
      <w:pPr>
        <w:rPr>
          <w:b/>
          <w:bCs/>
        </w:rPr>
      </w:pPr>
      <w:r w:rsidRPr="003A4CD8">
        <w:rPr>
          <w:b/>
          <w:bCs/>
        </w:rPr>
        <w:t xml:space="preserve">Arteriolosclerosis classification </w:t>
      </w:r>
      <w:r w:rsidR="00FE2FC8">
        <w:rPr>
          <w:b/>
          <w:bCs/>
        </w:rPr>
        <w:t xml:space="preserve">3-fold cross validation </w:t>
      </w:r>
      <w:r w:rsidRPr="003A4CD8">
        <w:rPr>
          <w:b/>
          <w:bCs/>
        </w:rPr>
        <w:t>model hyperparameters</w:t>
      </w:r>
    </w:p>
    <w:p w14:paraId="2F236E94" w14:textId="77777777" w:rsidR="003A4CD8" w:rsidRDefault="003A4CD8" w:rsidP="003A4CD8">
      <w:pPr>
        <w:pStyle w:val="Listenabsatz"/>
        <w:numPr>
          <w:ilvl w:val="0"/>
          <w:numId w:val="2"/>
        </w:numPr>
      </w:pPr>
      <w:proofErr w:type="spellStart"/>
      <w:r>
        <w:t>batch_size</w:t>
      </w:r>
      <w:proofErr w:type="spellEnd"/>
      <w:r>
        <w:t xml:space="preserve"> = 30</w:t>
      </w:r>
    </w:p>
    <w:p w14:paraId="7D55E2DA" w14:textId="19B25AE1" w:rsidR="003A4CD8" w:rsidRDefault="003A4CD8" w:rsidP="003A4CD8">
      <w:pPr>
        <w:pStyle w:val="Listenabsatz"/>
        <w:numPr>
          <w:ilvl w:val="0"/>
          <w:numId w:val="2"/>
        </w:numPr>
      </w:pPr>
      <w:r>
        <w:t>epochs = 50</w:t>
      </w:r>
    </w:p>
    <w:p w14:paraId="62ECC326" w14:textId="77777777" w:rsidR="003A4CD8" w:rsidRDefault="003A4CD8" w:rsidP="003A4CD8">
      <w:pPr>
        <w:pStyle w:val="Listenabsatz"/>
        <w:numPr>
          <w:ilvl w:val="0"/>
          <w:numId w:val="2"/>
        </w:numPr>
      </w:pPr>
      <w:proofErr w:type="spellStart"/>
      <w:r>
        <w:t>learning_rate</w:t>
      </w:r>
      <w:proofErr w:type="spellEnd"/>
      <w:r>
        <w:t xml:space="preserve"> = 1e-3</w:t>
      </w:r>
    </w:p>
    <w:p w14:paraId="30076FAF" w14:textId="77777777" w:rsidR="003A4CD8" w:rsidRDefault="003A4CD8" w:rsidP="003A4CD8">
      <w:pPr>
        <w:pStyle w:val="Listenabsatz"/>
        <w:numPr>
          <w:ilvl w:val="0"/>
          <w:numId w:val="2"/>
        </w:numPr>
      </w:pPr>
      <w:proofErr w:type="spellStart"/>
      <w:r>
        <w:t>learning_ratio</w:t>
      </w:r>
      <w:proofErr w:type="spellEnd"/>
      <w:r>
        <w:t xml:space="preserve"> = 0.99</w:t>
      </w:r>
    </w:p>
    <w:p w14:paraId="0DBA026F" w14:textId="28544F1D" w:rsidR="003A4CD8" w:rsidRDefault="003A4CD8" w:rsidP="003A4CD8">
      <w:pPr>
        <w:pStyle w:val="Listenabsatz"/>
        <w:numPr>
          <w:ilvl w:val="0"/>
          <w:numId w:val="2"/>
        </w:numPr>
      </w:pPr>
      <w:r>
        <w:t xml:space="preserve">loss = </w:t>
      </w:r>
      <w:proofErr w:type="spellStart"/>
      <w:r>
        <w:t>tf.keras.losses.SparseCategoricalCrossentropy</w:t>
      </w:r>
      <w:proofErr w:type="spellEnd"/>
      <w:r>
        <w:t>(</w:t>
      </w:r>
      <w:proofErr w:type="spellStart"/>
      <w:r>
        <w:t>from_logits</w:t>
      </w:r>
      <w:proofErr w:type="spellEnd"/>
      <w:r>
        <w:t>=True)</w:t>
      </w:r>
    </w:p>
    <w:p w14:paraId="22C40180" w14:textId="2FCBE86B" w:rsidR="00FE2FC8" w:rsidRDefault="00FE2FC8" w:rsidP="003A4CD8">
      <w:pPr>
        <w:pStyle w:val="Listenabsatz"/>
        <w:numPr>
          <w:ilvl w:val="0"/>
          <w:numId w:val="2"/>
        </w:numPr>
      </w:pPr>
      <w:r>
        <w:t>Training time: about 129 hours</w:t>
      </w:r>
    </w:p>
    <w:p w14:paraId="39655664" w14:textId="1ACC38D4" w:rsidR="00FE2FC8" w:rsidRDefault="00FE2FC8" w:rsidP="003A4CD8">
      <w:pPr>
        <w:pStyle w:val="Listenabsatz"/>
        <w:numPr>
          <w:ilvl w:val="0"/>
          <w:numId w:val="2"/>
        </w:numPr>
      </w:pPr>
      <w:r>
        <w:t>Inference time: about 12 hours</w:t>
      </w:r>
    </w:p>
    <w:p w14:paraId="18360A84" w14:textId="77777777" w:rsidR="003A4CD8" w:rsidRDefault="003A4CD8" w:rsidP="003A4CD8"/>
    <w:p w14:paraId="3A014CF4" w14:textId="3223CDE0" w:rsidR="003A4CD8" w:rsidRPr="003A4CD8" w:rsidRDefault="003A4CD8" w:rsidP="003A4CD8">
      <w:pPr>
        <w:rPr>
          <w:b/>
          <w:bCs/>
        </w:rPr>
      </w:pPr>
      <w:r w:rsidRPr="003A4CD8">
        <w:rPr>
          <w:b/>
          <w:bCs/>
        </w:rPr>
        <w:t>Blood vessel detection and arteriolosclerotic vessel segmentation model hyperparameters</w:t>
      </w:r>
    </w:p>
    <w:p w14:paraId="54677BB2" w14:textId="77777777" w:rsidR="003A4CD8" w:rsidRDefault="003A4CD8" w:rsidP="003A4CD8">
      <w:pPr>
        <w:pStyle w:val="Listenabsatz"/>
        <w:numPr>
          <w:ilvl w:val="0"/>
          <w:numId w:val="3"/>
        </w:numPr>
      </w:pPr>
      <w:proofErr w:type="spellStart"/>
      <w:r>
        <w:t>batch_size</w:t>
      </w:r>
      <w:proofErr w:type="spellEnd"/>
      <w:r>
        <w:t xml:space="preserve"> = 30</w:t>
      </w:r>
    </w:p>
    <w:p w14:paraId="2101517E" w14:textId="0DE9C041" w:rsidR="003A4CD8" w:rsidRDefault="003A4CD8" w:rsidP="003A4CD8">
      <w:pPr>
        <w:pStyle w:val="Listenabsatz"/>
        <w:numPr>
          <w:ilvl w:val="0"/>
          <w:numId w:val="3"/>
        </w:numPr>
      </w:pPr>
      <w:r>
        <w:t>epochs = 50</w:t>
      </w:r>
    </w:p>
    <w:p w14:paraId="4AA00745" w14:textId="77777777" w:rsidR="003A4CD8" w:rsidRDefault="003A4CD8" w:rsidP="003A4CD8">
      <w:pPr>
        <w:pStyle w:val="Listenabsatz"/>
        <w:numPr>
          <w:ilvl w:val="0"/>
          <w:numId w:val="3"/>
        </w:numPr>
      </w:pPr>
      <w:proofErr w:type="spellStart"/>
      <w:r>
        <w:t>learning_rate</w:t>
      </w:r>
      <w:proofErr w:type="spellEnd"/>
      <w:r>
        <w:t xml:space="preserve"> = 1e-2/5</w:t>
      </w:r>
    </w:p>
    <w:p w14:paraId="7843BA41" w14:textId="77777777" w:rsidR="003A4CD8" w:rsidRDefault="003A4CD8" w:rsidP="003A4CD8">
      <w:pPr>
        <w:pStyle w:val="Listenabsatz"/>
        <w:numPr>
          <w:ilvl w:val="0"/>
          <w:numId w:val="3"/>
        </w:numPr>
      </w:pPr>
      <w:proofErr w:type="spellStart"/>
      <w:r>
        <w:t>learning_ratio</w:t>
      </w:r>
      <w:proofErr w:type="spellEnd"/>
      <w:r>
        <w:t xml:space="preserve"> = 0.99</w:t>
      </w:r>
    </w:p>
    <w:p w14:paraId="721C56A3" w14:textId="594D47CC" w:rsidR="003A4CD8" w:rsidRDefault="003A4CD8" w:rsidP="003A4CD8">
      <w:pPr>
        <w:pStyle w:val="Listenabsatz"/>
        <w:numPr>
          <w:ilvl w:val="0"/>
          <w:numId w:val="3"/>
        </w:numPr>
      </w:pPr>
      <w:r>
        <w:t xml:space="preserve">loss = </w:t>
      </w:r>
      <w:proofErr w:type="spellStart"/>
      <w:r>
        <w:t>jerry_losses.focal_dice_like_loss_multiclass_weighted</w:t>
      </w:r>
      <w:proofErr w:type="spellEnd"/>
    </w:p>
    <w:p w14:paraId="38BEB557" w14:textId="5108C940" w:rsidR="00177B81" w:rsidRDefault="00177B81" w:rsidP="003A4CD8">
      <w:pPr>
        <w:pStyle w:val="Listenabsatz"/>
        <w:numPr>
          <w:ilvl w:val="0"/>
          <w:numId w:val="3"/>
        </w:numPr>
      </w:pPr>
      <w:r>
        <w:t>Training time: about 54 hours</w:t>
      </w:r>
    </w:p>
    <w:p w14:paraId="5CAC667B" w14:textId="71026F94" w:rsidR="00177B81" w:rsidRDefault="00177B81" w:rsidP="003A4CD8">
      <w:pPr>
        <w:pStyle w:val="Listenabsatz"/>
        <w:numPr>
          <w:ilvl w:val="0"/>
          <w:numId w:val="3"/>
        </w:numPr>
      </w:pPr>
      <w:r>
        <w:t xml:space="preserve">Inference time: about </w:t>
      </w:r>
      <w:r w:rsidR="00076F05">
        <w:t>8 hours</w:t>
      </w:r>
    </w:p>
    <w:p w14:paraId="7080270D" w14:textId="77777777" w:rsidR="003A4CD8" w:rsidRDefault="003A4CD8" w:rsidP="003A4CD8"/>
    <w:p w14:paraId="4EC5ECE6" w14:textId="5196E487" w:rsidR="003A4CD8" w:rsidRPr="003A4CD8" w:rsidRDefault="003A4CD8" w:rsidP="003A4CD8">
      <w:pPr>
        <w:rPr>
          <w:b/>
          <w:bCs/>
        </w:rPr>
      </w:pPr>
      <w:bookmarkStart w:id="0" w:name="_GoBack"/>
      <w:bookmarkEnd w:id="0"/>
      <w:proofErr w:type="spellStart"/>
      <w:r w:rsidRPr="003A4CD8">
        <w:rPr>
          <w:b/>
          <w:bCs/>
        </w:rPr>
        <w:t>jerry_losses.focal_dice_like_loss_multiclass_weighted</w:t>
      </w:r>
      <w:proofErr w:type="spellEnd"/>
    </w:p>
    <w:p w14:paraId="7461D075" w14:textId="2E9CE8B1" w:rsidR="003A4CD8" w:rsidRDefault="003A4CD8" w:rsidP="003A4CD8">
      <w:r w:rsidRPr="003A4CD8">
        <w:rPr>
          <w:noProof/>
          <w:lang w:val="de-DE"/>
        </w:rPr>
        <w:lastRenderedPageBreak/>
        <w:drawing>
          <wp:inline distT="0" distB="0" distL="0" distR="0" wp14:anchorId="54979ED9" wp14:editId="57455F59">
            <wp:extent cx="2610510" cy="1559697"/>
            <wp:effectExtent l="0" t="0" r="0" b="2540"/>
            <wp:docPr id="139944655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44655" name="Picture 1" descr="A screenshot of a computer pro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8015" cy="158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2BE54" w14:textId="04A7665B" w:rsidR="003A4CD8" w:rsidRDefault="003A4CD8" w:rsidP="003A4CD8">
      <w:r w:rsidRPr="003A4CD8">
        <w:rPr>
          <w:noProof/>
          <w:lang w:val="de-DE"/>
        </w:rPr>
        <w:drawing>
          <wp:inline distT="0" distB="0" distL="0" distR="0" wp14:anchorId="250E5720" wp14:editId="34B82734">
            <wp:extent cx="3226307" cy="3054947"/>
            <wp:effectExtent l="0" t="0" r="0" b="0"/>
            <wp:docPr id="480195298" name="Picture 1" descr="A screenshot of a compute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195298" name="Picture 1" descr="A screenshot of a computer cod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1711" cy="307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8828D" w14:textId="330982C9" w:rsidR="003A4CD8" w:rsidRDefault="003A4CD8" w:rsidP="003A4CD8">
      <w:r w:rsidRPr="003A4CD8">
        <w:rPr>
          <w:noProof/>
          <w:lang w:val="de-DE"/>
        </w:rPr>
        <w:drawing>
          <wp:inline distT="0" distB="0" distL="0" distR="0" wp14:anchorId="0EEB3389" wp14:editId="5C591CA6">
            <wp:extent cx="4582973" cy="1652025"/>
            <wp:effectExtent l="0" t="0" r="8255" b="5715"/>
            <wp:docPr id="315113613" name="Picture 1" descr="A screenshot of a compute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13613" name="Picture 1" descr="A screenshot of a computer cod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6598" cy="166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0FD41" w14:textId="77777777" w:rsidR="003A4CD8" w:rsidRDefault="003A4CD8" w:rsidP="003A4CD8"/>
    <w:sectPr w:rsidR="003A4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967BC"/>
    <w:multiLevelType w:val="hybridMultilevel"/>
    <w:tmpl w:val="A920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5013A"/>
    <w:multiLevelType w:val="hybridMultilevel"/>
    <w:tmpl w:val="80BC0BCE"/>
    <w:lvl w:ilvl="0" w:tplc="F5FC69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45623"/>
    <w:multiLevelType w:val="hybridMultilevel"/>
    <w:tmpl w:val="66D6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D8"/>
    <w:rsid w:val="00062E2C"/>
    <w:rsid w:val="00076F05"/>
    <w:rsid w:val="00177B81"/>
    <w:rsid w:val="00263BEA"/>
    <w:rsid w:val="003A4CD8"/>
    <w:rsid w:val="003C235B"/>
    <w:rsid w:val="003F6208"/>
    <w:rsid w:val="00495BAA"/>
    <w:rsid w:val="005D152C"/>
    <w:rsid w:val="00857457"/>
    <w:rsid w:val="0087358E"/>
    <w:rsid w:val="0087538D"/>
    <w:rsid w:val="009A5A1D"/>
    <w:rsid w:val="00DF350F"/>
    <w:rsid w:val="00F8178F"/>
    <w:rsid w:val="00FE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22C9"/>
  <w15:chartTrackingRefBased/>
  <w15:docId w15:val="{503B1912-1E14-4D7F-9EE6-1AB11D0C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A4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A4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A4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A4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A4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A4C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A4C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A4C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A4C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A4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A4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A4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A4CD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A4CD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A4CD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A4CD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A4CD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A4C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A4C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A4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4C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4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A4C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A4CD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A4CD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A4CD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A4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A4CD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A4CD8"/>
    <w:rPr>
      <w:b/>
      <w:bCs/>
      <w:smallCaps/>
      <w:color w:val="0F4761" w:themeColor="accent1" w:themeShade="BF"/>
      <w:spacing w:val="5"/>
    </w:rPr>
  </w:style>
  <w:style w:type="paragraph" w:styleId="berarbeitung">
    <w:name w:val="Revision"/>
    <w:hidden/>
    <w:uiPriority w:val="99"/>
    <w:semiHidden/>
    <w:rsid w:val="00FE2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543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Lou</dc:creator>
  <cp:keywords/>
  <dc:description/>
  <cp:lastModifiedBy>Chen, Shiyang</cp:lastModifiedBy>
  <cp:revision>5</cp:revision>
  <dcterms:created xsi:type="dcterms:W3CDTF">2025-03-13T10:53:00Z</dcterms:created>
  <dcterms:modified xsi:type="dcterms:W3CDTF">2025-05-21T09:09:00Z</dcterms:modified>
</cp:coreProperties>
</file>