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391A" w:rsidRPr="009C0A77" w:rsidRDefault="005F3D82" w:rsidP="009C0A77">
      <w:pPr>
        <w:pStyle w:val="Titel"/>
        <w:rPr>
          <w:sz w:val="40"/>
          <w:szCs w:val="40"/>
        </w:rPr>
      </w:pPr>
      <w:r w:rsidRPr="009C0A77">
        <w:t>Schriftliche</w:t>
      </w:r>
      <w:r w:rsidR="009F1C13" w:rsidRPr="009C0A77">
        <w:t>r</w:t>
      </w:r>
      <w:r w:rsidRPr="009C0A77">
        <w:t xml:space="preserve"> Unterrichtsentwurf am Arbeitsbereich Didaktik der Informatik der WWU Münster</w:t>
      </w:r>
      <w:r w:rsidR="001E0DA5" w:rsidRPr="009C0A77">
        <w:rPr>
          <w:rStyle w:val="Funotenzeichen"/>
          <w:u w:val="none"/>
        </w:rPr>
        <w:footnoteReference w:id="1"/>
      </w:r>
    </w:p>
    <w:tbl>
      <w:tblPr>
        <w:tblStyle w:val="Tabellenraster"/>
        <w:tblW w:w="9606" w:type="dxa"/>
        <w:tblLayout w:type="fixed"/>
        <w:tblLook w:val="04A0" w:firstRow="1" w:lastRow="0" w:firstColumn="1" w:lastColumn="0" w:noHBand="0" w:noVBand="1"/>
      </w:tblPr>
      <w:tblGrid>
        <w:gridCol w:w="2802"/>
        <w:gridCol w:w="425"/>
        <w:gridCol w:w="2018"/>
        <w:gridCol w:w="4361"/>
      </w:tblGrid>
      <w:tr w:rsidR="00264836" w:rsidRPr="00C104A8" w:rsidTr="00AB058C">
        <w:tc>
          <w:tcPr>
            <w:tcW w:w="2802" w:type="dxa"/>
            <w:tcBorders>
              <w:top w:val="nil"/>
              <w:left w:val="nil"/>
              <w:bottom w:val="nil"/>
              <w:right w:val="nil"/>
            </w:tcBorders>
          </w:tcPr>
          <w:p w:rsidR="00264836" w:rsidRPr="00C104A8" w:rsidRDefault="00264836" w:rsidP="0001027B">
            <w:pPr>
              <w:rPr>
                <w:rFonts w:cs="Arial"/>
                <w:b/>
                <w:sz w:val="28"/>
                <w:szCs w:val="28"/>
              </w:rPr>
            </w:pPr>
            <w:r w:rsidRPr="00C104A8">
              <w:rPr>
                <w:rFonts w:cs="Arial"/>
                <w:b/>
                <w:sz w:val="28"/>
                <w:szCs w:val="28"/>
              </w:rPr>
              <w:t>Erstellt von:</w:t>
            </w:r>
          </w:p>
        </w:tc>
        <w:tc>
          <w:tcPr>
            <w:tcW w:w="425" w:type="dxa"/>
            <w:tcBorders>
              <w:top w:val="nil"/>
              <w:left w:val="nil"/>
              <w:bottom w:val="nil"/>
              <w:right w:val="single" w:sz="4" w:space="0" w:color="auto"/>
            </w:tcBorders>
          </w:tcPr>
          <w:p w:rsidR="00264836" w:rsidRPr="00C104A8" w:rsidRDefault="00264836" w:rsidP="0001027B">
            <w:pPr>
              <w:rPr>
                <w:rFonts w:cs="Arial"/>
                <w:b/>
                <w:sz w:val="28"/>
                <w:szCs w:val="28"/>
              </w:rPr>
            </w:pPr>
          </w:p>
        </w:tc>
        <w:tc>
          <w:tcPr>
            <w:tcW w:w="6379" w:type="dxa"/>
            <w:gridSpan w:val="2"/>
            <w:tcBorders>
              <w:left w:val="single" w:sz="4" w:space="0" w:color="auto"/>
              <w:bottom w:val="single" w:sz="4" w:space="0" w:color="auto"/>
            </w:tcBorders>
          </w:tcPr>
          <w:p w:rsidR="00264836" w:rsidRPr="0077182F" w:rsidRDefault="00264836">
            <w:pPr>
              <w:rPr>
                <w:rFonts w:cs="Arial"/>
              </w:rPr>
            </w:pPr>
          </w:p>
        </w:tc>
      </w:tr>
      <w:tr w:rsidR="00BC6EF6" w:rsidRPr="00C104A8" w:rsidTr="009C0A77">
        <w:tc>
          <w:tcPr>
            <w:tcW w:w="2802" w:type="dxa"/>
            <w:tcBorders>
              <w:top w:val="nil"/>
              <w:left w:val="nil"/>
              <w:bottom w:val="nil"/>
              <w:right w:val="nil"/>
            </w:tcBorders>
          </w:tcPr>
          <w:p w:rsidR="00BC6EF6" w:rsidRPr="00C104A8" w:rsidRDefault="00BC6EF6" w:rsidP="0001027B">
            <w:pPr>
              <w:rPr>
                <w:rFonts w:cs="Arial"/>
                <w:b/>
                <w:sz w:val="28"/>
                <w:szCs w:val="28"/>
              </w:rPr>
            </w:pPr>
          </w:p>
        </w:tc>
        <w:tc>
          <w:tcPr>
            <w:tcW w:w="425" w:type="dxa"/>
            <w:tcBorders>
              <w:top w:val="nil"/>
              <w:left w:val="nil"/>
              <w:bottom w:val="nil"/>
              <w:right w:val="nil"/>
            </w:tcBorders>
          </w:tcPr>
          <w:p w:rsidR="00BC6EF6" w:rsidRPr="00C104A8" w:rsidRDefault="00BC6EF6" w:rsidP="0001027B">
            <w:pPr>
              <w:rPr>
                <w:rFonts w:cs="Arial"/>
                <w:b/>
                <w:sz w:val="28"/>
                <w:szCs w:val="28"/>
              </w:rPr>
            </w:pPr>
          </w:p>
        </w:tc>
        <w:tc>
          <w:tcPr>
            <w:tcW w:w="2018" w:type="dxa"/>
            <w:tcBorders>
              <w:left w:val="nil"/>
              <w:bottom w:val="single" w:sz="4" w:space="0" w:color="auto"/>
              <w:right w:val="nil"/>
            </w:tcBorders>
          </w:tcPr>
          <w:p w:rsidR="00BC6EF6" w:rsidRPr="00C104A8" w:rsidRDefault="00BC6EF6">
            <w:pPr>
              <w:rPr>
                <w:rFonts w:cs="Arial"/>
                <w:b/>
                <w:sz w:val="28"/>
                <w:szCs w:val="28"/>
              </w:rPr>
            </w:pPr>
          </w:p>
        </w:tc>
        <w:tc>
          <w:tcPr>
            <w:tcW w:w="4361" w:type="dxa"/>
            <w:tcBorders>
              <w:top w:val="nil"/>
              <w:left w:val="nil"/>
              <w:bottom w:val="nil"/>
              <w:right w:val="nil"/>
            </w:tcBorders>
          </w:tcPr>
          <w:p w:rsidR="00BC6EF6" w:rsidRPr="00C104A8" w:rsidRDefault="00BC6EF6">
            <w:pPr>
              <w:rPr>
                <w:rFonts w:cs="Arial"/>
                <w:b/>
                <w:sz w:val="28"/>
                <w:szCs w:val="28"/>
              </w:rPr>
            </w:pPr>
          </w:p>
        </w:tc>
      </w:tr>
      <w:tr w:rsidR="00AB058C" w:rsidRPr="00C104A8" w:rsidTr="009C0A77">
        <w:tc>
          <w:tcPr>
            <w:tcW w:w="2802" w:type="dxa"/>
            <w:tcBorders>
              <w:top w:val="nil"/>
              <w:left w:val="nil"/>
              <w:bottom w:val="nil"/>
              <w:right w:val="nil"/>
            </w:tcBorders>
          </w:tcPr>
          <w:p w:rsidR="00AB058C" w:rsidRPr="003A30E2" w:rsidRDefault="00AB058C" w:rsidP="0001027B">
            <w:pPr>
              <w:rPr>
                <w:rFonts w:cs="Arial"/>
                <w:b/>
                <w:sz w:val="28"/>
                <w:szCs w:val="28"/>
              </w:rPr>
            </w:pPr>
            <w:r>
              <w:rPr>
                <w:rFonts w:cs="Arial"/>
                <w:b/>
                <w:sz w:val="28"/>
                <w:szCs w:val="28"/>
              </w:rPr>
              <w:t>Matrikelnummer:</w:t>
            </w:r>
          </w:p>
        </w:tc>
        <w:tc>
          <w:tcPr>
            <w:tcW w:w="425" w:type="dxa"/>
            <w:tcBorders>
              <w:top w:val="nil"/>
              <w:left w:val="nil"/>
              <w:bottom w:val="nil"/>
              <w:right w:val="single" w:sz="4" w:space="0" w:color="auto"/>
            </w:tcBorders>
          </w:tcPr>
          <w:p w:rsidR="00AB058C" w:rsidRPr="00C104A8" w:rsidRDefault="00AB058C" w:rsidP="0001027B">
            <w:pPr>
              <w:rPr>
                <w:rFonts w:cs="Arial"/>
                <w:b/>
                <w:sz w:val="28"/>
                <w:szCs w:val="28"/>
              </w:rPr>
            </w:pPr>
          </w:p>
        </w:tc>
        <w:tc>
          <w:tcPr>
            <w:tcW w:w="2018" w:type="dxa"/>
            <w:tcBorders>
              <w:left w:val="single" w:sz="4" w:space="0" w:color="auto"/>
              <w:bottom w:val="single" w:sz="4" w:space="0" w:color="auto"/>
            </w:tcBorders>
          </w:tcPr>
          <w:p w:rsidR="00AB058C" w:rsidRPr="0077182F" w:rsidRDefault="00AB058C">
            <w:pPr>
              <w:rPr>
                <w:rFonts w:cs="Arial"/>
              </w:rPr>
            </w:pPr>
          </w:p>
        </w:tc>
        <w:tc>
          <w:tcPr>
            <w:tcW w:w="4361" w:type="dxa"/>
            <w:tcBorders>
              <w:top w:val="nil"/>
              <w:left w:val="single" w:sz="4" w:space="0" w:color="auto"/>
              <w:bottom w:val="nil"/>
              <w:right w:val="nil"/>
            </w:tcBorders>
          </w:tcPr>
          <w:p w:rsidR="00AB058C" w:rsidRPr="00C104A8" w:rsidRDefault="00AB058C">
            <w:pPr>
              <w:rPr>
                <w:rFonts w:cs="Arial"/>
                <w:b/>
                <w:sz w:val="28"/>
                <w:szCs w:val="28"/>
              </w:rPr>
            </w:pPr>
          </w:p>
        </w:tc>
      </w:tr>
      <w:tr w:rsidR="009C0A77" w:rsidRPr="00C104A8" w:rsidTr="009C0A77">
        <w:tc>
          <w:tcPr>
            <w:tcW w:w="2802" w:type="dxa"/>
            <w:tcBorders>
              <w:top w:val="nil"/>
              <w:left w:val="nil"/>
              <w:bottom w:val="nil"/>
              <w:right w:val="nil"/>
            </w:tcBorders>
          </w:tcPr>
          <w:p w:rsidR="009C0A77" w:rsidRDefault="009C0A77" w:rsidP="0001027B">
            <w:pPr>
              <w:rPr>
                <w:rFonts w:cs="Arial"/>
                <w:b/>
                <w:sz w:val="28"/>
                <w:szCs w:val="28"/>
              </w:rPr>
            </w:pPr>
          </w:p>
        </w:tc>
        <w:tc>
          <w:tcPr>
            <w:tcW w:w="425" w:type="dxa"/>
            <w:tcBorders>
              <w:top w:val="nil"/>
              <w:left w:val="nil"/>
              <w:bottom w:val="nil"/>
              <w:right w:val="nil"/>
            </w:tcBorders>
          </w:tcPr>
          <w:p w:rsidR="009C0A77" w:rsidRPr="00C104A8" w:rsidRDefault="009C0A77" w:rsidP="0001027B">
            <w:pPr>
              <w:rPr>
                <w:rFonts w:cs="Arial"/>
                <w:b/>
                <w:sz w:val="28"/>
                <w:szCs w:val="28"/>
              </w:rPr>
            </w:pPr>
          </w:p>
        </w:tc>
        <w:tc>
          <w:tcPr>
            <w:tcW w:w="2018" w:type="dxa"/>
            <w:tcBorders>
              <w:top w:val="single" w:sz="4" w:space="0" w:color="auto"/>
              <w:left w:val="nil"/>
              <w:bottom w:val="single" w:sz="4" w:space="0" w:color="auto"/>
              <w:right w:val="nil"/>
            </w:tcBorders>
          </w:tcPr>
          <w:p w:rsidR="009C0A77" w:rsidRPr="0077182F" w:rsidRDefault="009C0A77">
            <w:pPr>
              <w:rPr>
                <w:rFonts w:cs="Arial"/>
              </w:rPr>
            </w:pPr>
          </w:p>
        </w:tc>
        <w:tc>
          <w:tcPr>
            <w:tcW w:w="4361" w:type="dxa"/>
            <w:tcBorders>
              <w:top w:val="nil"/>
              <w:left w:val="nil"/>
              <w:bottom w:val="nil"/>
              <w:right w:val="nil"/>
            </w:tcBorders>
          </w:tcPr>
          <w:p w:rsidR="009C0A77" w:rsidRPr="00C104A8" w:rsidRDefault="009C0A77">
            <w:pPr>
              <w:rPr>
                <w:rFonts w:cs="Arial"/>
                <w:b/>
                <w:sz w:val="28"/>
                <w:szCs w:val="28"/>
              </w:rPr>
            </w:pPr>
          </w:p>
        </w:tc>
      </w:tr>
      <w:tr w:rsidR="009C0A77" w:rsidRPr="00C104A8" w:rsidTr="009C0A77">
        <w:tc>
          <w:tcPr>
            <w:tcW w:w="2802" w:type="dxa"/>
            <w:tcBorders>
              <w:top w:val="nil"/>
              <w:left w:val="nil"/>
              <w:bottom w:val="nil"/>
              <w:right w:val="nil"/>
            </w:tcBorders>
          </w:tcPr>
          <w:p w:rsidR="009C0A77" w:rsidRPr="003A30E2" w:rsidRDefault="009C0A77" w:rsidP="008028B7">
            <w:pPr>
              <w:rPr>
                <w:rFonts w:cs="Arial"/>
                <w:b/>
                <w:sz w:val="28"/>
                <w:szCs w:val="28"/>
              </w:rPr>
            </w:pPr>
            <w:r>
              <w:rPr>
                <w:rFonts w:cs="Arial"/>
                <w:b/>
                <w:sz w:val="28"/>
                <w:szCs w:val="28"/>
              </w:rPr>
              <w:t>Mastersemester:</w:t>
            </w:r>
          </w:p>
        </w:tc>
        <w:tc>
          <w:tcPr>
            <w:tcW w:w="425" w:type="dxa"/>
            <w:tcBorders>
              <w:top w:val="nil"/>
              <w:left w:val="nil"/>
              <w:bottom w:val="nil"/>
              <w:right w:val="single" w:sz="4" w:space="0" w:color="auto"/>
            </w:tcBorders>
          </w:tcPr>
          <w:p w:rsidR="009C0A77" w:rsidRPr="00C104A8" w:rsidRDefault="009C0A77" w:rsidP="008028B7">
            <w:pPr>
              <w:rPr>
                <w:rFonts w:cs="Arial"/>
                <w:b/>
                <w:sz w:val="28"/>
                <w:szCs w:val="28"/>
              </w:rPr>
            </w:pPr>
          </w:p>
        </w:tc>
        <w:tc>
          <w:tcPr>
            <w:tcW w:w="2018" w:type="dxa"/>
            <w:tcBorders>
              <w:top w:val="single" w:sz="4" w:space="0" w:color="auto"/>
              <w:left w:val="single" w:sz="4" w:space="0" w:color="auto"/>
              <w:bottom w:val="single" w:sz="4" w:space="0" w:color="auto"/>
            </w:tcBorders>
          </w:tcPr>
          <w:p w:rsidR="009C0A77" w:rsidRPr="0077182F" w:rsidRDefault="009C0A77" w:rsidP="008028B7">
            <w:pPr>
              <w:rPr>
                <w:rFonts w:cs="Arial"/>
              </w:rPr>
            </w:pPr>
          </w:p>
        </w:tc>
        <w:tc>
          <w:tcPr>
            <w:tcW w:w="4361" w:type="dxa"/>
            <w:tcBorders>
              <w:top w:val="nil"/>
              <w:left w:val="single" w:sz="4" w:space="0" w:color="auto"/>
              <w:bottom w:val="nil"/>
              <w:right w:val="nil"/>
            </w:tcBorders>
          </w:tcPr>
          <w:p w:rsidR="009C0A77" w:rsidRPr="00C104A8" w:rsidRDefault="009C0A77" w:rsidP="008028B7">
            <w:pPr>
              <w:rPr>
                <w:rFonts w:cs="Arial"/>
                <w:b/>
                <w:sz w:val="28"/>
                <w:szCs w:val="28"/>
              </w:rPr>
            </w:pPr>
          </w:p>
        </w:tc>
      </w:tr>
      <w:tr w:rsidR="00AB058C" w:rsidRPr="00C104A8" w:rsidTr="00AB058C">
        <w:tc>
          <w:tcPr>
            <w:tcW w:w="2802" w:type="dxa"/>
            <w:tcBorders>
              <w:top w:val="nil"/>
              <w:left w:val="nil"/>
              <w:bottom w:val="nil"/>
              <w:right w:val="nil"/>
            </w:tcBorders>
          </w:tcPr>
          <w:p w:rsidR="00AB058C" w:rsidRPr="003A30E2" w:rsidRDefault="00AB058C" w:rsidP="0001027B">
            <w:pPr>
              <w:rPr>
                <w:rFonts w:cs="Arial"/>
                <w:b/>
                <w:sz w:val="28"/>
                <w:szCs w:val="28"/>
              </w:rPr>
            </w:pPr>
          </w:p>
        </w:tc>
        <w:tc>
          <w:tcPr>
            <w:tcW w:w="425" w:type="dxa"/>
            <w:tcBorders>
              <w:top w:val="nil"/>
              <w:left w:val="nil"/>
              <w:bottom w:val="nil"/>
              <w:right w:val="nil"/>
            </w:tcBorders>
          </w:tcPr>
          <w:p w:rsidR="00AB058C" w:rsidRPr="00C104A8" w:rsidRDefault="00AB058C" w:rsidP="0001027B">
            <w:pPr>
              <w:rPr>
                <w:rFonts w:cs="Arial"/>
                <w:b/>
                <w:sz w:val="28"/>
                <w:szCs w:val="28"/>
              </w:rPr>
            </w:pPr>
          </w:p>
        </w:tc>
        <w:tc>
          <w:tcPr>
            <w:tcW w:w="6379" w:type="dxa"/>
            <w:gridSpan w:val="2"/>
            <w:tcBorders>
              <w:top w:val="nil"/>
              <w:left w:val="nil"/>
              <w:bottom w:val="nil"/>
              <w:right w:val="nil"/>
            </w:tcBorders>
          </w:tcPr>
          <w:p w:rsidR="00AB058C" w:rsidRPr="00C104A8" w:rsidRDefault="00AB058C">
            <w:pPr>
              <w:rPr>
                <w:rFonts w:cs="Arial"/>
                <w:b/>
                <w:sz w:val="28"/>
                <w:szCs w:val="28"/>
              </w:rPr>
            </w:pPr>
          </w:p>
        </w:tc>
      </w:tr>
      <w:tr w:rsidR="00F37B8A" w:rsidRPr="00C104A8" w:rsidTr="009C0A77">
        <w:tc>
          <w:tcPr>
            <w:tcW w:w="2802" w:type="dxa"/>
            <w:tcBorders>
              <w:top w:val="nil"/>
              <w:left w:val="nil"/>
              <w:bottom w:val="nil"/>
              <w:right w:val="nil"/>
            </w:tcBorders>
          </w:tcPr>
          <w:p w:rsidR="00F37B8A" w:rsidRPr="003A30E2" w:rsidRDefault="00F37B8A" w:rsidP="0001027B">
            <w:pPr>
              <w:rPr>
                <w:rFonts w:cs="Arial"/>
                <w:b/>
                <w:sz w:val="28"/>
                <w:szCs w:val="28"/>
              </w:rPr>
            </w:pPr>
            <w:r w:rsidRPr="003A30E2">
              <w:rPr>
                <w:rFonts w:cs="Arial"/>
                <w:b/>
                <w:sz w:val="28"/>
                <w:szCs w:val="28"/>
              </w:rPr>
              <w:t>Zeitumfang (</w:t>
            </w:r>
            <w:r w:rsidR="009C0A77">
              <w:rPr>
                <w:rFonts w:cs="Arial"/>
                <w:b/>
                <w:sz w:val="28"/>
                <w:szCs w:val="28"/>
              </w:rPr>
              <w:t>m</w:t>
            </w:r>
            <w:r w:rsidRPr="003A30E2">
              <w:rPr>
                <w:rFonts w:cs="Arial"/>
                <w:b/>
                <w:sz w:val="28"/>
                <w:szCs w:val="28"/>
              </w:rPr>
              <w:t>in):</w:t>
            </w:r>
          </w:p>
        </w:tc>
        <w:tc>
          <w:tcPr>
            <w:tcW w:w="425" w:type="dxa"/>
            <w:tcBorders>
              <w:top w:val="nil"/>
              <w:left w:val="nil"/>
              <w:bottom w:val="nil"/>
              <w:right w:val="single" w:sz="4" w:space="0" w:color="auto"/>
            </w:tcBorders>
          </w:tcPr>
          <w:p w:rsidR="00F37B8A" w:rsidRPr="00C104A8" w:rsidRDefault="00F37B8A" w:rsidP="0001027B">
            <w:pPr>
              <w:rPr>
                <w:rFonts w:cs="Arial"/>
                <w:b/>
                <w:sz w:val="28"/>
                <w:szCs w:val="28"/>
              </w:rPr>
            </w:pPr>
          </w:p>
        </w:tc>
        <w:tc>
          <w:tcPr>
            <w:tcW w:w="2018" w:type="dxa"/>
            <w:tcBorders>
              <w:top w:val="single" w:sz="4" w:space="0" w:color="auto"/>
              <w:left w:val="single" w:sz="4" w:space="0" w:color="auto"/>
              <w:bottom w:val="single" w:sz="4" w:space="0" w:color="auto"/>
            </w:tcBorders>
          </w:tcPr>
          <w:p w:rsidR="00F37B8A" w:rsidRPr="0077182F" w:rsidRDefault="00F37B8A">
            <w:pPr>
              <w:rPr>
                <w:rFonts w:cs="Arial"/>
              </w:rPr>
            </w:pPr>
          </w:p>
        </w:tc>
        <w:tc>
          <w:tcPr>
            <w:tcW w:w="4361" w:type="dxa"/>
            <w:tcBorders>
              <w:top w:val="nil"/>
              <w:left w:val="single" w:sz="4" w:space="0" w:color="auto"/>
              <w:bottom w:val="nil"/>
              <w:right w:val="nil"/>
            </w:tcBorders>
          </w:tcPr>
          <w:p w:rsidR="00F37B8A" w:rsidRPr="00C104A8" w:rsidRDefault="00F37B8A">
            <w:pPr>
              <w:rPr>
                <w:rFonts w:cs="Arial"/>
                <w:b/>
                <w:sz w:val="28"/>
                <w:szCs w:val="28"/>
              </w:rPr>
            </w:pPr>
          </w:p>
        </w:tc>
      </w:tr>
      <w:tr w:rsidR="009C0A77" w:rsidRPr="00C104A8" w:rsidTr="009C0A77">
        <w:tc>
          <w:tcPr>
            <w:tcW w:w="2802" w:type="dxa"/>
            <w:tcBorders>
              <w:top w:val="nil"/>
              <w:left w:val="nil"/>
              <w:bottom w:val="nil"/>
              <w:right w:val="nil"/>
            </w:tcBorders>
          </w:tcPr>
          <w:p w:rsidR="009C0A77" w:rsidRPr="003A30E2" w:rsidRDefault="009C0A77" w:rsidP="0001027B">
            <w:pPr>
              <w:rPr>
                <w:rFonts w:cs="Arial"/>
                <w:b/>
                <w:sz w:val="28"/>
                <w:szCs w:val="28"/>
              </w:rPr>
            </w:pPr>
          </w:p>
        </w:tc>
        <w:tc>
          <w:tcPr>
            <w:tcW w:w="425" w:type="dxa"/>
            <w:tcBorders>
              <w:top w:val="nil"/>
              <w:left w:val="nil"/>
              <w:bottom w:val="nil"/>
              <w:right w:val="nil"/>
            </w:tcBorders>
          </w:tcPr>
          <w:p w:rsidR="009C0A77" w:rsidRPr="00C104A8" w:rsidRDefault="009C0A77" w:rsidP="0001027B">
            <w:pPr>
              <w:rPr>
                <w:rFonts w:cs="Arial"/>
                <w:b/>
                <w:sz w:val="28"/>
                <w:szCs w:val="28"/>
              </w:rPr>
            </w:pPr>
          </w:p>
        </w:tc>
        <w:tc>
          <w:tcPr>
            <w:tcW w:w="6379" w:type="dxa"/>
            <w:gridSpan w:val="2"/>
            <w:tcBorders>
              <w:top w:val="nil"/>
              <w:left w:val="nil"/>
              <w:bottom w:val="nil"/>
              <w:right w:val="nil"/>
            </w:tcBorders>
          </w:tcPr>
          <w:p w:rsidR="009C0A77" w:rsidRPr="00C104A8" w:rsidRDefault="009C0A77">
            <w:pPr>
              <w:rPr>
                <w:rFonts w:cs="Arial"/>
                <w:b/>
                <w:sz w:val="28"/>
                <w:szCs w:val="28"/>
              </w:rPr>
            </w:pPr>
          </w:p>
        </w:tc>
      </w:tr>
      <w:tr w:rsidR="00F37B8A" w:rsidRPr="00C104A8" w:rsidTr="00264836">
        <w:tc>
          <w:tcPr>
            <w:tcW w:w="2802" w:type="dxa"/>
            <w:tcBorders>
              <w:top w:val="nil"/>
              <w:left w:val="nil"/>
              <w:bottom w:val="nil"/>
              <w:right w:val="nil"/>
            </w:tcBorders>
          </w:tcPr>
          <w:p w:rsidR="00F37B8A" w:rsidRPr="003A30E2" w:rsidRDefault="00F37B8A" w:rsidP="0001027B">
            <w:pPr>
              <w:rPr>
                <w:rFonts w:cs="Arial"/>
                <w:b/>
                <w:sz w:val="28"/>
                <w:szCs w:val="28"/>
              </w:rPr>
            </w:pPr>
            <w:r>
              <w:rPr>
                <w:rFonts w:cs="Arial"/>
                <w:b/>
                <w:sz w:val="28"/>
                <w:szCs w:val="28"/>
              </w:rPr>
              <w:t>Klasse:</w:t>
            </w:r>
          </w:p>
        </w:tc>
        <w:tc>
          <w:tcPr>
            <w:tcW w:w="425" w:type="dxa"/>
            <w:tcBorders>
              <w:top w:val="nil"/>
              <w:left w:val="nil"/>
              <w:bottom w:val="nil"/>
              <w:right w:val="single" w:sz="4" w:space="0" w:color="auto"/>
            </w:tcBorders>
          </w:tcPr>
          <w:p w:rsidR="00F37B8A" w:rsidRPr="00C104A8" w:rsidRDefault="00F37B8A" w:rsidP="0001027B">
            <w:pPr>
              <w:rPr>
                <w:rFonts w:cs="Arial"/>
                <w:b/>
                <w:sz w:val="28"/>
                <w:szCs w:val="28"/>
              </w:rPr>
            </w:pPr>
          </w:p>
        </w:tc>
        <w:tc>
          <w:tcPr>
            <w:tcW w:w="2018" w:type="dxa"/>
            <w:tcBorders>
              <w:top w:val="single" w:sz="4" w:space="0" w:color="auto"/>
              <w:left w:val="single" w:sz="4" w:space="0" w:color="auto"/>
              <w:bottom w:val="single" w:sz="4" w:space="0" w:color="auto"/>
            </w:tcBorders>
          </w:tcPr>
          <w:p w:rsidR="00F37B8A" w:rsidRPr="0077182F" w:rsidRDefault="00F37B8A">
            <w:pPr>
              <w:rPr>
                <w:rFonts w:cs="Arial"/>
              </w:rPr>
            </w:pPr>
          </w:p>
        </w:tc>
        <w:tc>
          <w:tcPr>
            <w:tcW w:w="4361" w:type="dxa"/>
            <w:tcBorders>
              <w:top w:val="nil"/>
              <w:left w:val="single" w:sz="4" w:space="0" w:color="auto"/>
              <w:bottom w:val="nil"/>
              <w:right w:val="nil"/>
            </w:tcBorders>
          </w:tcPr>
          <w:p w:rsidR="00F37B8A" w:rsidRPr="00C104A8" w:rsidRDefault="00F37B8A">
            <w:pPr>
              <w:rPr>
                <w:rFonts w:cs="Arial"/>
                <w:b/>
                <w:sz w:val="28"/>
                <w:szCs w:val="28"/>
              </w:rPr>
            </w:pPr>
          </w:p>
        </w:tc>
      </w:tr>
      <w:tr w:rsidR="0001027B" w:rsidRPr="00C104A8" w:rsidTr="00264836">
        <w:tc>
          <w:tcPr>
            <w:tcW w:w="2802" w:type="dxa"/>
            <w:tcBorders>
              <w:top w:val="nil"/>
              <w:left w:val="nil"/>
              <w:bottom w:val="nil"/>
              <w:right w:val="nil"/>
            </w:tcBorders>
          </w:tcPr>
          <w:p w:rsidR="0001027B" w:rsidRPr="00C104A8" w:rsidRDefault="0001027B" w:rsidP="0001027B">
            <w:pPr>
              <w:rPr>
                <w:rFonts w:cs="Arial"/>
                <w:b/>
                <w:sz w:val="28"/>
                <w:szCs w:val="28"/>
              </w:rPr>
            </w:pPr>
          </w:p>
        </w:tc>
        <w:tc>
          <w:tcPr>
            <w:tcW w:w="425" w:type="dxa"/>
            <w:tcBorders>
              <w:top w:val="nil"/>
              <w:left w:val="nil"/>
              <w:bottom w:val="nil"/>
              <w:right w:val="nil"/>
            </w:tcBorders>
          </w:tcPr>
          <w:p w:rsidR="0001027B" w:rsidRPr="00C104A8" w:rsidRDefault="0001027B" w:rsidP="0001027B">
            <w:pPr>
              <w:rPr>
                <w:rFonts w:cs="Arial"/>
                <w:b/>
                <w:sz w:val="28"/>
                <w:szCs w:val="28"/>
              </w:rPr>
            </w:pPr>
          </w:p>
        </w:tc>
        <w:tc>
          <w:tcPr>
            <w:tcW w:w="6379" w:type="dxa"/>
            <w:gridSpan w:val="2"/>
            <w:tcBorders>
              <w:top w:val="nil"/>
              <w:left w:val="nil"/>
              <w:bottom w:val="single" w:sz="4" w:space="0" w:color="auto"/>
              <w:right w:val="nil"/>
            </w:tcBorders>
          </w:tcPr>
          <w:p w:rsidR="0001027B" w:rsidRPr="00C104A8" w:rsidRDefault="0001027B">
            <w:pPr>
              <w:rPr>
                <w:rFonts w:cs="Arial"/>
                <w:b/>
                <w:sz w:val="28"/>
                <w:szCs w:val="28"/>
              </w:rPr>
            </w:pPr>
          </w:p>
        </w:tc>
      </w:tr>
      <w:tr w:rsidR="003A30E2" w:rsidRPr="00C104A8" w:rsidTr="00264836">
        <w:trPr>
          <w:trHeight w:val="1210"/>
        </w:trPr>
        <w:tc>
          <w:tcPr>
            <w:tcW w:w="2802" w:type="dxa"/>
            <w:tcBorders>
              <w:top w:val="nil"/>
              <w:left w:val="nil"/>
              <w:bottom w:val="nil"/>
              <w:right w:val="nil"/>
            </w:tcBorders>
          </w:tcPr>
          <w:p w:rsidR="003A30E2" w:rsidRDefault="003A30E2" w:rsidP="00F37B8A">
            <w:pPr>
              <w:rPr>
                <w:rFonts w:cs="Arial"/>
                <w:b/>
                <w:sz w:val="28"/>
                <w:szCs w:val="28"/>
              </w:rPr>
            </w:pPr>
            <w:r>
              <w:rPr>
                <w:rFonts w:cs="Arial"/>
                <w:b/>
                <w:sz w:val="28"/>
                <w:szCs w:val="28"/>
              </w:rPr>
              <w:t>Thema</w:t>
            </w:r>
            <w:r w:rsidR="00F37B8A">
              <w:rPr>
                <w:rFonts w:cs="Arial"/>
                <w:b/>
                <w:sz w:val="28"/>
                <w:szCs w:val="28"/>
              </w:rPr>
              <w:t xml:space="preserve"> der Stunde</w:t>
            </w:r>
            <w:r>
              <w:rPr>
                <w:rFonts w:cs="Arial"/>
                <w:b/>
                <w:sz w:val="28"/>
                <w:szCs w:val="28"/>
              </w:rPr>
              <w:t>:</w:t>
            </w:r>
          </w:p>
        </w:tc>
        <w:tc>
          <w:tcPr>
            <w:tcW w:w="425" w:type="dxa"/>
            <w:tcBorders>
              <w:top w:val="nil"/>
              <w:left w:val="nil"/>
              <w:bottom w:val="nil"/>
              <w:right w:val="single" w:sz="4" w:space="0" w:color="auto"/>
            </w:tcBorders>
          </w:tcPr>
          <w:p w:rsidR="003A30E2" w:rsidRPr="00C104A8" w:rsidRDefault="003A30E2" w:rsidP="0001027B">
            <w:pPr>
              <w:rPr>
                <w:rFonts w:cs="Arial"/>
                <w:b/>
                <w:sz w:val="28"/>
                <w:szCs w:val="28"/>
              </w:rPr>
            </w:pPr>
          </w:p>
        </w:tc>
        <w:tc>
          <w:tcPr>
            <w:tcW w:w="6379" w:type="dxa"/>
            <w:gridSpan w:val="2"/>
            <w:tcBorders>
              <w:left w:val="single" w:sz="4" w:space="0" w:color="auto"/>
              <w:bottom w:val="single" w:sz="4" w:space="0" w:color="auto"/>
            </w:tcBorders>
          </w:tcPr>
          <w:p w:rsidR="003A30E2" w:rsidRPr="0077182F" w:rsidRDefault="003A30E2">
            <w:pPr>
              <w:rPr>
                <w:rFonts w:cs="Arial"/>
                <w:szCs w:val="28"/>
              </w:rPr>
            </w:pPr>
          </w:p>
        </w:tc>
      </w:tr>
      <w:tr w:rsidR="003A30E2" w:rsidRPr="00C104A8" w:rsidTr="00264836">
        <w:trPr>
          <w:trHeight w:val="236"/>
        </w:trPr>
        <w:tc>
          <w:tcPr>
            <w:tcW w:w="2802" w:type="dxa"/>
            <w:tcBorders>
              <w:top w:val="nil"/>
              <w:left w:val="nil"/>
              <w:bottom w:val="nil"/>
              <w:right w:val="nil"/>
            </w:tcBorders>
          </w:tcPr>
          <w:p w:rsidR="003A30E2" w:rsidRDefault="003A30E2" w:rsidP="0001027B">
            <w:pPr>
              <w:rPr>
                <w:rFonts w:cs="Arial"/>
                <w:b/>
                <w:sz w:val="28"/>
                <w:szCs w:val="28"/>
              </w:rPr>
            </w:pPr>
          </w:p>
        </w:tc>
        <w:tc>
          <w:tcPr>
            <w:tcW w:w="425" w:type="dxa"/>
            <w:tcBorders>
              <w:top w:val="nil"/>
              <w:left w:val="nil"/>
              <w:bottom w:val="nil"/>
              <w:right w:val="nil"/>
            </w:tcBorders>
          </w:tcPr>
          <w:p w:rsidR="003A30E2" w:rsidRPr="00C104A8" w:rsidRDefault="003A30E2" w:rsidP="0001027B">
            <w:pPr>
              <w:rPr>
                <w:rFonts w:cs="Arial"/>
                <w:b/>
                <w:sz w:val="28"/>
                <w:szCs w:val="28"/>
              </w:rPr>
            </w:pPr>
          </w:p>
        </w:tc>
        <w:tc>
          <w:tcPr>
            <w:tcW w:w="6379" w:type="dxa"/>
            <w:gridSpan w:val="2"/>
            <w:tcBorders>
              <w:left w:val="nil"/>
              <w:bottom w:val="single" w:sz="4" w:space="0" w:color="auto"/>
              <w:right w:val="nil"/>
            </w:tcBorders>
          </w:tcPr>
          <w:p w:rsidR="003A30E2" w:rsidRPr="00C104A8" w:rsidRDefault="003A30E2">
            <w:pPr>
              <w:rPr>
                <w:rFonts w:cs="Arial"/>
                <w:b/>
                <w:szCs w:val="28"/>
              </w:rPr>
            </w:pPr>
          </w:p>
        </w:tc>
      </w:tr>
      <w:tr w:rsidR="0001027B" w:rsidRPr="00C104A8" w:rsidTr="00264836">
        <w:trPr>
          <w:trHeight w:val="1247"/>
        </w:trPr>
        <w:tc>
          <w:tcPr>
            <w:tcW w:w="2802" w:type="dxa"/>
            <w:tcBorders>
              <w:top w:val="nil"/>
              <w:left w:val="nil"/>
              <w:bottom w:val="nil"/>
              <w:right w:val="nil"/>
            </w:tcBorders>
          </w:tcPr>
          <w:p w:rsidR="0001027B" w:rsidRPr="00C104A8" w:rsidRDefault="00F37B8A" w:rsidP="00F37B8A">
            <w:pPr>
              <w:rPr>
                <w:rFonts w:cs="Arial"/>
                <w:b/>
                <w:sz w:val="28"/>
                <w:szCs w:val="28"/>
              </w:rPr>
            </w:pPr>
            <w:r>
              <w:rPr>
                <w:rFonts w:cs="Arial"/>
                <w:b/>
                <w:sz w:val="28"/>
                <w:szCs w:val="28"/>
              </w:rPr>
              <w:t>Thema der Reihe</w:t>
            </w:r>
            <w:r w:rsidR="0001027B" w:rsidRPr="00C104A8">
              <w:rPr>
                <w:rFonts w:cs="Arial"/>
                <w:b/>
                <w:sz w:val="28"/>
                <w:szCs w:val="28"/>
              </w:rPr>
              <w:t>:</w:t>
            </w:r>
          </w:p>
        </w:tc>
        <w:tc>
          <w:tcPr>
            <w:tcW w:w="425" w:type="dxa"/>
            <w:tcBorders>
              <w:top w:val="nil"/>
              <w:left w:val="nil"/>
              <w:bottom w:val="nil"/>
              <w:right w:val="single" w:sz="4" w:space="0" w:color="auto"/>
            </w:tcBorders>
          </w:tcPr>
          <w:p w:rsidR="0001027B" w:rsidRPr="00C104A8" w:rsidRDefault="0001027B" w:rsidP="0001027B">
            <w:pPr>
              <w:rPr>
                <w:rFonts w:cs="Arial"/>
                <w:b/>
                <w:sz w:val="28"/>
                <w:szCs w:val="28"/>
              </w:rPr>
            </w:pPr>
          </w:p>
        </w:tc>
        <w:tc>
          <w:tcPr>
            <w:tcW w:w="6379" w:type="dxa"/>
            <w:gridSpan w:val="2"/>
            <w:tcBorders>
              <w:left w:val="single" w:sz="4" w:space="0" w:color="auto"/>
              <w:bottom w:val="single" w:sz="4" w:space="0" w:color="auto"/>
            </w:tcBorders>
          </w:tcPr>
          <w:p w:rsidR="0001027B" w:rsidRPr="002A7355" w:rsidRDefault="0001027B">
            <w:pPr>
              <w:rPr>
                <w:rFonts w:cs="Arial"/>
                <w:szCs w:val="28"/>
              </w:rPr>
            </w:pPr>
          </w:p>
        </w:tc>
      </w:tr>
    </w:tbl>
    <w:p w:rsidR="00FA4C6B" w:rsidRPr="00403A04" w:rsidRDefault="00FA4C6B" w:rsidP="002A7355">
      <w:pPr>
        <w:rPr>
          <w:rFonts w:cs="Arial"/>
          <w:i/>
        </w:rPr>
      </w:pPr>
    </w:p>
    <w:p w:rsidR="00FA4C6B" w:rsidRPr="00403A04" w:rsidRDefault="00403A04" w:rsidP="002A7355">
      <w:pPr>
        <w:rPr>
          <w:rFonts w:cs="Arial"/>
          <w:i/>
        </w:rPr>
      </w:pPr>
      <w:r w:rsidRPr="00403A04">
        <w:rPr>
          <w:rFonts w:cs="Arial"/>
          <w:i/>
        </w:rPr>
        <w:t>[Bei den kursiv in eckigen Klammern stehenden Absätzen handelt es sich um Anmerkun</w:t>
      </w:r>
      <w:r>
        <w:rPr>
          <w:rFonts w:cs="Arial"/>
          <w:i/>
        </w:rPr>
        <w:t>gen. Sie sollten vor Abgabe de</w:t>
      </w:r>
      <w:r w:rsidR="00FF7D3B">
        <w:rPr>
          <w:rFonts w:cs="Arial"/>
          <w:i/>
        </w:rPr>
        <w:t>s Unterrichtsent</w:t>
      </w:r>
      <w:bookmarkStart w:id="0" w:name="_GoBack"/>
      <w:bookmarkEnd w:id="0"/>
      <w:r w:rsidR="00FF7D3B">
        <w:rPr>
          <w:rFonts w:cs="Arial"/>
          <w:i/>
        </w:rPr>
        <w:t xml:space="preserve">wurfs </w:t>
      </w:r>
      <w:r w:rsidRPr="00403A04">
        <w:rPr>
          <w:rFonts w:cs="Arial"/>
          <w:i/>
        </w:rPr>
        <w:t>entfernt werden und dienen lediglich als Hilfestellung.</w:t>
      </w:r>
      <w:r>
        <w:rPr>
          <w:rFonts w:cs="Arial"/>
          <w:i/>
        </w:rPr>
        <w:t>]</w:t>
      </w:r>
    </w:p>
    <w:p w:rsidR="00FA4C6B" w:rsidRPr="00403A04" w:rsidRDefault="00FA4C6B" w:rsidP="002A7355">
      <w:pPr>
        <w:rPr>
          <w:rFonts w:cs="Arial"/>
          <w:i/>
        </w:rPr>
      </w:pPr>
    </w:p>
    <w:p w:rsidR="00B94D72" w:rsidRPr="00403A04" w:rsidRDefault="006866AD" w:rsidP="00C111E7">
      <w:pPr>
        <w:jc w:val="both"/>
        <w:rPr>
          <w:rStyle w:val="Funotenzeichen"/>
          <w:rFonts w:cs="Arial"/>
          <w:i/>
        </w:rPr>
      </w:pPr>
      <w:r w:rsidRPr="00403A04">
        <w:rPr>
          <w:rFonts w:cs="Arial"/>
          <w:i/>
        </w:rPr>
        <w:t>[</w:t>
      </w:r>
      <w:r w:rsidR="00FA4C6B" w:rsidRPr="00403A04">
        <w:rPr>
          <w:rFonts w:cs="Arial"/>
          <w:i/>
        </w:rPr>
        <w:t>B</w:t>
      </w:r>
      <w:r w:rsidR="00403A04" w:rsidRPr="00403A04">
        <w:rPr>
          <w:rFonts w:cs="Arial"/>
          <w:i/>
        </w:rPr>
        <w:t xml:space="preserve">itte reichen Sie die Arbeit </w:t>
      </w:r>
      <w:r w:rsidR="00FA4C6B" w:rsidRPr="006866AD">
        <w:rPr>
          <w:rFonts w:cs="Arial"/>
          <w:i/>
        </w:rPr>
        <w:t xml:space="preserve">digital </w:t>
      </w:r>
      <w:r w:rsidR="00B601BB">
        <w:rPr>
          <w:rFonts w:cs="Arial"/>
          <w:i/>
        </w:rPr>
        <w:t xml:space="preserve">als PDF </w:t>
      </w:r>
      <w:r w:rsidR="00FA4C6B" w:rsidRPr="006866AD">
        <w:rPr>
          <w:rFonts w:cs="Arial"/>
          <w:i/>
        </w:rPr>
        <w:t xml:space="preserve">per </w:t>
      </w:r>
      <w:r w:rsidR="00B601BB">
        <w:rPr>
          <w:rFonts w:cs="Arial"/>
          <w:i/>
        </w:rPr>
        <w:t>E-Mail</w:t>
      </w:r>
      <w:r w:rsidR="00FA4C6B" w:rsidRPr="006866AD">
        <w:rPr>
          <w:rFonts w:cs="Arial"/>
          <w:i/>
        </w:rPr>
        <w:t xml:space="preserve"> </w:t>
      </w:r>
      <w:r w:rsidR="00FF7D3B">
        <w:rPr>
          <w:rFonts w:cs="Arial"/>
          <w:i/>
        </w:rPr>
        <w:t xml:space="preserve">an </w:t>
      </w:r>
      <w:r w:rsidR="00C416E3">
        <w:rPr>
          <w:rFonts w:cs="Arial"/>
          <w:i/>
        </w:rPr>
        <w:t>Prof. Dr. Marco Thomas (</w:t>
      </w:r>
      <w:hyperlink r:id="rId8" w:history="1">
        <w:r w:rsidR="00C416E3" w:rsidRPr="008361D8">
          <w:rPr>
            <w:rStyle w:val="Hyperlink"/>
            <w:rFonts w:cs="Arial"/>
            <w:i/>
          </w:rPr>
          <w:t>marco.thomas@uni-muenster.de</w:t>
        </w:r>
      </w:hyperlink>
      <w:r w:rsidR="00C416E3">
        <w:rPr>
          <w:rFonts w:cs="Arial"/>
          <w:i/>
        </w:rPr>
        <w:t xml:space="preserve">) oder </w:t>
      </w:r>
      <w:r w:rsidR="00414F9E">
        <w:rPr>
          <w:rFonts w:cs="Arial"/>
          <w:i/>
        </w:rPr>
        <w:t xml:space="preserve">Dr. </w:t>
      </w:r>
      <w:r w:rsidR="00FF7D3B">
        <w:rPr>
          <w:rFonts w:cs="Arial"/>
          <w:i/>
        </w:rPr>
        <w:t xml:space="preserve">Alexander Best </w:t>
      </w:r>
      <w:r w:rsidR="00FA4C6B" w:rsidRPr="006866AD">
        <w:rPr>
          <w:rFonts w:cs="Arial"/>
          <w:i/>
        </w:rPr>
        <w:t>(</w:t>
      </w:r>
      <w:hyperlink r:id="rId9" w:history="1">
        <w:r w:rsidR="00FF7D3B" w:rsidRPr="00524F9B">
          <w:rPr>
            <w:rStyle w:val="Hyperlink"/>
            <w:rFonts w:cs="Arial"/>
            <w:i/>
          </w:rPr>
          <w:t>alexander.best@uni-muenster.de</w:t>
        </w:r>
      </w:hyperlink>
      <w:r w:rsidR="00FA4C6B" w:rsidRPr="006866AD">
        <w:rPr>
          <w:rFonts w:cs="Arial"/>
          <w:i/>
        </w:rPr>
        <w:t>) ein.</w:t>
      </w:r>
      <w:r w:rsidR="00414F9E">
        <w:rPr>
          <w:rFonts w:cs="Arial"/>
          <w:i/>
        </w:rPr>
        <w:t xml:space="preserve"> Es dürfen keine Sicherheitsmerkmale und auch kein Passwort für das PDF gesetzt sein.</w:t>
      </w:r>
      <w:r w:rsidR="00403A04">
        <w:rPr>
          <w:rFonts w:cs="Arial"/>
          <w:i/>
        </w:rPr>
        <w:t>]</w:t>
      </w:r>
      <w:r w:rsidR="00B94D72" w:rsidRPr="00C111E7">
        <w:rPr>
          <w:rStyle w:val="Funotenzeichen"/>
          <w:rFonts w:cs="Arial"/>
          <w:i/>
          <w:vertAlign w:val="baseline"/>
        </w:rPr>
        <w:br w:type="page"/>
      </w:r>
    </w:p>
    <w:sdt>
      <w:sdtPr>
        <w:rPr>
          <w:b w:val="0"/>
          <w:sz w:val="24"/>
          <w:szCs w:val="24"/>
        </w:rPr>
        <w:id w:val="-1693529149"/>
        <w:docPartObj>
          <w:docPartGallery w:val="Table of Contents"/>
          <w:docPartUnique/>
        </w:docPartObj>
      </w:sdtPr>
      <w:sdtEndPr>
        <w:rPr>
          <w:bCs/>
        </w:rPr>
      </w:sdtEndPr>
      <w:sdtContent>
        <w:p w:rsidR="00CD7489" w:rsidRDefault="00CD7489">
          <w:pPr>
            <w:pStyle w:val="Inhaltsverzeichnisberschrift"/>
          </w:pPr>
          <w:r>
            <w:t>Inhalt</w:t>
          </w:r>
          <w:r w:rsidR="00435549">
            <w:t>sverzeichnis</w:t>
          </w:r>
        </w:p>
        <w:p w:rsidR="00CD7489" w:rsidRDefault="00CD7489">
          <w:pPr>
            <w:pStyle w:val="Verzeichnis1"/>
            <w:tabs>
              <w:tab w:val="right" w:leader="dot" w:pos="10455"/>
            </w:tabs>
            <w:rPr>
              <w:rFonts w:asciiTheme="minorHAnsi" w:eastAsiaTheme="minorEastAsia" w:hAnsiTheme="minorHAnsi" w:cstheme="minorBidi"/>
              <w:noProof/>
              <w:sz w:val="22"/>
              <w:szCs w:val="22"/>
            </w:rPr>
          </w:pPr>
          <w:r>
            <w:rPr>
              <w:b/>
              <w:bCs/>
            </w:rPr>
            <w:fldChar w:fldCharType="begin"/>
          </w:r>
          <w:r>
            <w:rPr>
              <w:b/>
              <w:bCs/>
            </w:rPr>
            <w:instrText xml:space="preserve"> TOC \o "2-3" \h \z \t "Überschrift 1,1" </w:instrText>
          </w:r>
          <w:r>
            <w:rPr>
              <w:b/>
              <w:bCs/>
            </w:rPr>
            <w:fldChar w:fldCharType="separate"/>
          </w:r>
          <w:hyperlink w:anchor="_Toc532899854" w:history="1">
            <w:r w:rsidRPr="003B2351">
              <w:rPr>
                <w:rStyle w:val="Hyperlink"/>
                <w:noProof/>
              </w:rPr>
              <w:t>Schriftliche Planung des Unterrichts</w:t>
            </w:r>
            <w:r>
              <w:rPr>
                <w:noProof/>
                <w:webHidden/>
              </w:rPr>
              <w:tab/>
            </w:r>
            <w:r>
              <w:rPr>
                <w:noProof/>
                <w:webHidden/>
              </w:rPr>
              <w:fldChar w:fldCharType="begin"/>
            </w:r>
            <w:r>
              <w:rPr>
                <w:noProof/>
                <w:webHidden/>
              </w:rPr>
              <w:instrText xml:space="preserve"> PAGEREF _Toc532899854 \h </w:instrText>
            </w:r>
            <w:r>
              <w:rPr>
                <w:noProof/>
                <w:webHidden/>
              </w:rPr>
            </w:r>
            <w:r>
              <w:rPr>
                <w:noProof/>
                <w:webHidden/>
              </w:rPr>
              <w:fldChar w:fldCharType="separate"/>
            </w:r>
            <w:r w:rsidR="00435549">
              <w:rPr>
                <w:noProof/>
                <w:webHidden/>
              </w:rPr>
              <w:t>1</w:t>
            </w:r>
            <w:r>
              <w:rPr>
                <w:noProof/>
                <w:webHidden/>
              </w:rPr>
              <w:fldChar w:fldCharType="end"/>
            </w:r>
          </w:hyperlink>
        </w:p>
        <w:p w:rsidR="00CD7489" w:rsidRDefault="002F2FAD">
          <w:pPr>
            <w:pStyle w:val="Verzeichnis2"/>
            <w:tabs>
              <w:tab w:val="right" w:leader="dot" w:pos="10455"/>
            </w:tabs>
            <w:rPr>
              <w:rFonts w:asciiTheme="minorHAnsi" w:eastAsiaTheme="minorEastAsia" w:hAnsiTheme="minorHAnsi" w:cstheme="minorBidi"/>
              <w:noProof/>
              <w:sz w:val="22"/>
              <w:szCs w:val="22"/>
            </w:rPr>
          </w:pPr>
          <w:hyperlink w:anchor="_Toc532899855" w:history="1">
            <w:r w:rsidR="00CD7489" w:rsidRPr="003B2351">
              <w:rPr>
                <w:rStyle w:val="Hyperlink"/>
                <w:noProof/>
              </w:rPr>
              <w:t>1. Ziele und angestrebte Kompetenzen</w:t>
            </w:r>
            <w:r w:rsidR="00CD7489">
              <w:rPr>
                <w:noProof/>
                <w:webHidden/>
              </w:rPr>
              <w:tab/>
            </w:r>
            <w:r w:rsidR="00CD7489">
              <w:rPr>
                <w:noProof/>
                <w:webHidden/>
              </w:rPr>
              <w:fldChar w:fldCharType="begin"/>
            </w:r>
            <w:r w:rsidR="00CD7489">
              <w:rPr>
                <w:noProof/>
                <w:webHidden/>
              </w:rPr>
              <w:instrText xml:space="preserve"> PAGEREF _Toc532899855 \h </w:instrText>
            </w:r>
            <w:r w:rsidR="00CD7489">
              <w:rPr>
                <w:noProof/>
                <w:webHidden/>
              </w:rPr>
            </w:r>
            <w:r w:rsidR="00CD7489">
              <w:rPr>
                <w:noProof/>
                <w:webHidden/>
              </w:rPr>
              <w:fldChar w:fldCharType="separate"/>
            </w:r>
            <w:r w:rsidR="00435549">
              <w:rPr>
                <w:noProof/>
                <w:webHidden/>
              </w:rPr>
              <w:t>1</w:t>
            </w:r>
            <w:r w:rsidR="00CD7489">
              <w:rPr>
                <w:noProof/>
                <w:webHidden/>
              </w:rPr>
              <w:fldChar w:fldCharType="end"/>
            </w:r>
          </w:hyperlink>
        </w:p>
        <w:p w:rsidR="00CD7489" w:rsidRDefault="002F2FAD">
          <w:pPr>
            <w:pStyle w:val="Verzeichnis2"/>
            <w:tabs>
              <w:tab w:val="right" w:leader="dot" w:pos="10455"/>
            </w:tabs>
            <w:rPr>
              <w:rFonts w:asciiTheme="minorHAnsi" w:eastAsiaTheme="minorEastAsia" w:hAnsiTheme="minorHAnsi" w:cstheme="minorBidi"/>
              <w:noProof/>
              <w:sz w:val="22"/>
              <w:szCs w:val="22"/>
            </w:rPr>
          </w:pPr>
          <w:hyperlink w:anchor="_Toc532899856" w:history="1">
            <w:r w:rsidR="00CD7489" w:rsidRPr="003B2351">
              <w:rPr>
                <w:rStyle w:val="Hyperlink"/>
                <w:noProof/>
              </w:rPr>
              <w:t>2. Didaktische Schwerpunkte</w:t>
            </w:r>
            <w:r w:rsidR="00CD7489">
              <w:rPr>
                <w:noProof/>
                <w:webHidden/>
              </w:rPr>
              <w:tab/>
            </w:r>
            <w:r w:rsidR="00CD7489">
              <w:rPr>
                <w:noProof/>
                <w:webHidden/>
              </w:rPr>
              <w:fldChar w:fldCharType="begin"/>
            </w:r>
            <w:r w:rsidR="00CD7489">
              <w:rPr>
                <w:noProof/>
                <w:webHidden/>
              </w:rPr>
              <w:instrText xml:space="preserve"> PAGEREF _Toc532899856 \h </w:instrText>
            </w:r>
            <w:r w:rsidR="00CD7489">
              <w:rPr>
                <w:noProof/>
                <w:webHidden/>
              </w:rPr>
            </w:r>
            <w:r w:rsidR="00CD7489">
              <w:rPr>
                <w:noProof/>
                <w:webHidden/>
              </w:rPr>
              <w:fldChar w:fldCharType="separate"/>
            </w:r>
            <w:r w:rsidR="00435549">
              <w:rPr>
                <w:noProof/>
                <w:webHidden/>
              </w:rPr>
              <w:t>3</w:t>
            </w:r>
            <w:r w:rsidR="00CD7489">
              <w:rPr>
                <w:noProof/>
                <w:webHidden/>
              </w:rPr>
              <w:fldChar w:fldCharType="end"/>
            </w:r>
          </w:hyperlink>
        </w:p>
        <w:p w:rsidR="00CD7489" w:rsidRDefault="002F2FAD">
          <w:pPr>
            <w:pStyle w:val="Verzeichnis2"/>
            <w:tabs>
              <w:tab w:val="right" w:leader="dot" w:pos="10455"/>
            </w:tabs>
            <w:rPr>
              <w:rFonts w:asciiTheme="minorHAnsi" w:eastAsiaTheme="minorEastAsia" w:hAnsiTheme="minorHAnsi" w:cstheme="minorBidi"/>
              <w:noProof/>
              <w:sz w:val="22"/>
              <w:szCs w:val="22"/>
            </w:rPr>
          </w:pPr>
          <w:hyperlink w:anchor="_Toc532899857" w:history="1">
            <w:r w:rsidR="00CD7489" w:rsidRPr="003B2351">
              <w:rPr>
                <w:rStyle w:val="Hyperlink"/>
                <w:noProof/>
              </w:rPr>
              <w:t>3. Artikulationsschema</w:t>
            </w:r>
            <w:r w:rsidR="00CD7489">
              <w:rPr>
                <w:noProof/>
                <w:webHidden/>
              </w:rPr>
              <w:tab/>
            </w:r>
            <w:r w:rsidR="00CD7489">
              <w:rPr>
                <w:noProof/>
                <w:webHidden/>
              </w:rPr>
              <w:fldChar w:fldCharType="begin"/>
            </w:r>
            <w:r w:rsidR="00CD7489">
              <w:rPr>
                <w:noProof/>
                <w:webHidden/>
              </w:rPr>
              <w:instrText xml:space="preserve"> PAGEREF _Toc532899857 \h </w:instrText>
            </w:r>
            <w:r w:rsidR="00CD7489">
              <w:rPr>
                <w:noProof/>
                <w:webHidden/>
              </w:rPr>
            </w:r>
            <w:r w:rsidR="00CD7489">
              <w:rPr>
                <w:noProof/>
                <w:webHidden/>
              </w:rPr>
              <w:fldChar w:fldCharType="separate"/>
            </w:r>
            <w:r w:rsidR="00435549">
              <w:rPr>
                <w:noProof/>
                <w:webHidden/>
              </w:rPr>
              <w:t>4</w:t>
            </w:r>
            <w:r w:rsidR="00CD7489">
              <w:rPr>
                <w:noProof/>
                <w:webHidden/>
              </w:rPr>
              <w:fldChar w:fldCharType="end"/>
            </w:r>
          </w:hyperlink>
        </w:p>
        <w:p w:rsidR="00CD7489" w:rsidRDefault="002F2FAD">
          <w:pPr>
            <w:pStyle w:val="Verzeichnis1"/>
            <w:tabs>
              <w:tab w:val="right" w:leader="dot" w:pos="10455"/>
            </w:tabs>
            <w:rPr>
              <w:rFonts w:asciiTheme="minorHAnsi" w:eastAsiaTheme="minorEastAsia" w:hAnsiTheme="minorHAnsi" w:cstheme="minorBidi"/>
              <w:noProof/>
              <w:sz w:val="22"/>
              <w:szCs w:val="22"/>
            </w:rPr>
          </w:pPr>
          <w:hyperlink w:anchor="_Toc532899858" w:history="1">
            <w:r w:rsidR="00CD7489" w:rsidRPr="003B2351">
              <w:rPr>
                <w:rStyle w:val="Hyperlink"/>
                <w:noProof/>
              </w:rPr>
              <w:t>Anhang</w:t>
            </w:r>
            <w:r w:rsidR="00CD7489">
              <w:rPr>
                <w:noProof/>
                <w:webHidden/>
              </w:rPr>
              <w:tab/>
            </w:r>
            <w:r w:rsidR="00CD7489">
              <w:rPr>
                <w:noProof/>
                <w:webHidden/>
              </w:rPr>
              <w:fldChar w:fldCharType="begin"/>
            </w:r>
            <w:r w:rsidR="00CD7489">
              <w:rPr>
                <w:noProof/>
                <w:webHidden/>
              </w:rPr>
              <w:instrText xml:space="preserve"> PAGEREF _Toc532899858 \h </w:instrText>
            </w:r>
            <w:r w:rsidR="00CD7489">
              <w:rPr>
                <w:noProof/>
                <w:webHidden/>
              </w:rPr>
            </w:r>
            <w:r w:rsidR="00CD7489">
              <w:rPr>
                <w:noProof/>
                <w:webHidden/>
              </w:rPr>
              <w:fldChar w:fldCharType="separate"/>
            </w:r>
            <w:r w:rsidR="00435549">
              <w:rPr>
                <w:noProof/>
                <w:webHidden/>
              </w:rPr>
              <w:t>II</w:t>
            </w:r>
            <w:r w:rsidR="00CD7489">
              <w:rPr>
                <w:noProof/>
                <w:webHidden/>
              </w:rPr>
              <w:fldChar w:fldCharType="end"/>
            </w:r>
          </w:hyperlink>
        </w:p>
        <w:p w:rsidR="00CD7489" w:rsidRDefault="002F2FAD">
          <w:pPr>
            <w:pStyle w:val="Verzeichnis1"/>
            <w:tabs>
              <w:tab w:val="right" w:leader="dot" w:pos="10455"/>
            </w:tabs>
            <w:rPr>
              <w:rFonts w:asciiTheme="minorHAnsi" w:eastAsiaTheme="minorEastAsia" w:hAnsiTheme="minorHAnsi" w:cstheme="minorBidi"/>
              <w:noProof/>
              <w:sz w:val="22"/>
              <w:szCs w:val="22"/>
            </w:rPr>
          </w:pPr>
          <w:hyperlink w:anchor="_Toc532899859" w:history="1">
            <w:r w:rsidR="00CD7489" w:rsidRPr="003B2351">
              <w:rPr>
                <w:rStyle w:val="Hyperlink"/>
                <w:noProof/>
              </w:rPr>
              <w:t>Versicherung</w:t>
            </w:r>
            <w:r w:rsidR="00CD7489">
              <w:rPr>
                <w:noProof/>
                <w:webHidden/>
              </w:rPr>
              <w:tab/>
            </w:r>
            <w:r w:rsidR="00CD7489">
              <w:rPr>
                <w:noProof/>
                <w:webHidden/>
              </w:rPr>
              <w:fldChar w:fldCharType="begin"/>
            </w:r>
            <w:r w:rsidR="00CD7489">
              <w:rPr>
                <w:noProof/>
                <w:webHidden/>
              </w:rPr>
              <w:instrText xml:space="preserve"> PAGEREF _Toc532899859 \h </w:instrText>
            </w:r>
            <w:r w:rsidR="00CD7489">
              <w:rPr>
                <w:noProof/>
                <w:webHidden/>
              </w:rPr>
            </w:r>
            <w:r w:rsidR="00CD7489">
              <w:rPr>
                <w:noProof/>
                <w:webHidden/>
              </w:rPr>
              <w:fldChar w:fldCharType="separate"/>
            </w:r>
            <w:r w:rsidR="00435549">
              <w:rPr>
                <w:noProof/>
                <w:webHidden/>
              </w:rPr>
              <w:t>III</w:t>
            </w:r>
            <w:r w:rsidR="00CD7489">
              <w:rPr>
                <w:noProof/>
                <w:webHidden/>
              </w:rPr>
              <w:fldChar w:fldCharType="end"/>
            </w:r>
          </w:hyperlink>
        </w:p>
        <w:p w:rsidR="00CD7489" w:rsidRDefault="002F2FAD">
          <w:pPr>
            <w:pStyle w:val="Verzeichnis1"/>
            <w:tabs>
              <w:tab w:val="right" w:leader="dot" w:pos="10455"/>
            </w:tabs>
            <w:rPr>
              <w:rFonts w:asciiTheme="minorHAnsi" w:eastAsiaTheme="minorEastAsia" w:hAnsiTheme="minorHAnsi" w:cstheme="minorBidi"/>
              <w:noProof/>
              <w:sz w:val="22"/>
              <w:szCs w:val="22"/>
            </w:rPr>
          </w:pPr>
          <w:hyperlink w:anchor="_Toc532899860" w:history="1">
            <w:r w:rsidR="00CD7489" w:rsidRPr="003B2351">
              <w:rPr>
                <w:rStyle w:val="Hyperlink"/>
                <w:noProof/>
              </w:rPr>
              <w:t>Verwertungsrechte</w:t>
            </w:r>
            <w:r w:rsidR="00CD7489">
              <w:rPr>
                <w:noProof/>
                <w:webHidden/>
              </w:rPr>
              <w:tab/>
            </w:r>
            <w:r w:rsidR="00CD7489">
              <w:rPr>
                <w:noProof/>
                <w:webHidden/>
              </w:rPr>
              <w:fldChar w:fldCharType="begin"/>
            </w:r>
            <w:r w:rsidR="00CD7489">
              <w:rPr>
                <w:noProof/>
                <w:webHidden/>
              </w:rPr>
              <w:instrText xml:space="preserve"> PAGEREF _Toc532899860 \h </w:instrText>
            </w:r>
            <w:r w:rsidR="00CD7489">
              <w:rPr>
                <w:noProof/>
                <w:webHidden/>
              </w:rPr>
            </w:r>
            <w:r w:rsidR="00CD7489">
              <w:rPr>
                <w:noProof/>
                <w:webHidden/>
              </w:rPr>
              <w:fldChar w:fldCharType="separate"/>
            </w:r>
            <w:r w:rsidR="00435549">
              <w:rPr>
                <w:noProof/>
                <w:webHidden/>
              </w:rPr>
              <w:t>III</w:t>
            </w:r>
            <w:r w:rsidR="00CD7489">
              <w:rPr>
                <w:noProof/>
                <w:webHidden/>
              </w:rPr>
              <w:fldChar w:fldCharType="end"/>
            </w:r>
          </w:hyperlink>
        </w:p>
        <w:p w:rsidR="00CD7489" w:rsidRDefault="00CD7489">
          <w:r>
            <w:rPr>
              <w:b/>
              <w:bCs/>
            </w:rPr>
            <w:fldChar w:fldCharType="end"/>
          </w:r>
        </w:p>
      </w:sdtContent>
    </w:sdt>
    <w:p w:rsidR="003504DB" w:rsidRDefault="003504DB" w:rsidP="002A7355">
      <w:pPr>
        <w:rPr>
          <w:rFonts w:cs="Arial"/>
          <w:i/>
        </w:rPr>
      </w:pPr>
      <w:r w:rsidRPr="00733CE0">
        <w:rPr>
          <w:rFonts w:cs="Arial"/>
          <w:i/>
        </w:rPr>
        <w:t>[</w:t>
      </w:r>
      <w:r w:rsidR="00835F4D">
        <w:rPr>
          <w:rFonts w:cs="Arial"/>
          <w:i/>
        </w:rPr>
        <w:t xml:space="preserve">Passen Sie </w:t>
      </w:r>
      <w:r>
        <w:rPr>
          <w:rFonts w:cs="Arial"/>
          <w:i/>
        </w:rPr>
        <w:t>Seitennummerierung</w:t>
      </w:r>
      <w:r w:rsidR="00954ACD">
        <w:rPr>
          <w:rFonts w:cs="Arial"/>
          <w:i/>
        </w:rPr>
        <w:t>en</w:t>
      </w:r>
      <w:r w:rsidR="00835F4D">
        <w:rPr>
          <w:rFonts w:cs="Arial"/>
          <w:i/>
        </w:rPr>
        <w:t xml:space="preserve">, Inhaltsverzeichnis, Kopfzeilen sowie Metadaten </w:t>
      </w:r>
      <w:r>
        <w:rPr>
          <w:rFonts w:cs="Arial"/>
          <w:i/>
        </w:rPr>
        <w:t xml:space="preserve">vor Abgabe </w:t>
      </w:r>
      <w:r w:rsidR="00835F4D">
        <w:rPr>
          <w:rFonts w:cs="Arial"/>
          <w:i/>
        </w:rPr>
        <w:t>an.</w:t>
      </w:r>
      <w:r w:rsidRPr="00733CE0">
        <w:rPr>
          <w:rFonts w:cs="Arial"/>
          <w:i/>
        </w:rPr>
        <w:t>]</w:t>
      </w:r>
    </w:p>
    <w:p w:rsidR="00B94D72" w:rsidRDefault="00B94D72" w:rsidP="002A7355">
      <w:pPr>
        <w:rPr>
          <w:rFonts w:cs="Arial"/>
          <w:i/>
        </w:rPr>
      </w:pPr>
    </w:p>
    <w:p w:rsidR="00B94D72" w:rsidRDefault="00B94D72" w:rsidP="002A7355">
      <w:pPr>
        <w:rPr>
          <w:rFonts w:cs="Arial"/>
          <w:i/>
        </w:rPr>
      </w:pPr>
      <w:r>
        <w:rPr>
          <w:rFonts w:cs="Arial"/>
          <w:i/>
        </w:rPr>
        <w:t>[Das Kapitel „Schriftlic</w:t>
      </w:r>
      <w:r w:rsidR="009F1C13">
        <w:rPr>
          <w:rFonts w:cs="Arial"/>
          <w:i/>
        </w:rPr>
        <w:t>he Planung des Unterrichts“ sollte</w:t>
      </w:r>
      <w:r>
        <w:rPr>
          <w:rFonts w:cs="Arial"/>
          <w:i/>
        </w:rPr>
        <w:t xml:space="preserve"> einen Umfang v</w:t>
      </w:r>
      <w:r w:rsidR="009F1C13">
        <w:rPr>
          <w:rFonts w:cs="Arial"/>
          <w:i/>
        </w:rPr>
        <w:t>on mindestens sieben Seiten haben.</w:t>
      </w:r>
      <w:r>
        <w:rPr>
          <w:rFonts w:cs="Arial"/>
          <w:i/>
        </w:rPr>
        <w:t>]</w:t>
      </w:r>
    </w:p>
    <w:p w:rsidR="00C72B10" w:rsidRDefault="00C72B10" w:rsidP="002A7355">
      <w:pPr>
        <w:rPr>
          <w:rFonts w:cs="Arial"/>
          <w:i/>
        </w:rPr>
      </w:pPr>
    </w:p>
    <w:p w:rsidR="00C72B10" w:rsidRDefault="00C72B10" w:rsidP="002A7355">
      <w:pPr>
        <w:rPr>
          <w:rFonts w:cs="Arial"/>
          <w:i/>
        </w:rPr>
      </w:pPr>
      <w:r>
        <w:rPr>
          <w:rFonts w:cs="Arial"/>
          <w:i/>
        </w:rPr>
        <w:t xml:space="preserve">[Zehn </w:t>
      </w:r>
      <w:r w:rsidR="00831086">
        <w:rPr>
          <w:rFonts w:cs="Arial"/>
          <w:i/>
        </w:rPr>
        <w:t>Tipps</w:t>
      </w:r>
      <w:r>
        <w:rPr>
          <w:rFonts w:cs="Arial"/>
          <w:i/>
        </w:rPr>
        <w:t xml:space="preserve"> für einen gelungenen Unterrichtsentwurf:</w:t>
      </w:r>
    </w:p>
    <w:p w:rsidR="00C72B10" w:rsidRDefault="009F1C13" w:rsidP="00C72B10">
      <w:pPr>
        <w:pStyle w:val="Listenabsatz"/>
        <w:numPr>
          <w:ilvl w:val="0"/>
          <w:numId w:val="15"/>
        </w:numPr>
        <w:rPr>
          <w:rFonts w:cs="Arial"/>
          <w:i/>
        </w:rPr>
      </w:pPr>
      <w:r>
        <w:rPr>
          <w:rFonts w:cs="Arial"/>
          <w:i/>
        </w:rPr>
        <w:t>Beschränken Sie sich a</w:t>
      </w:r>
      <w:r w:rsidR="00C72B10">
        <w:rPr>
          <w:rFonts w:cs="Arial"/>
          <w:i/>
        </w:rPr>
        <w:t xml:space="preserve">uf die wesentlichen Aspekte der skizzierten </w:t>
      </w:r>
      <w:r w:rsidR="009C0A77">
        <w:rPr>
          <w:rFonts w:cs="Arial"/>
          <w:i/>
        </w:rPr>
        <w:t>Unterrichtseinheit</w:t>
      </w:r>
      <w:r w:rsidR="008B60D1">
        <w:rPr>
          <w:rFonts w:cs="Arial"/>
          <w:i/>
        </w:rPr>
        <w:t xml:space="preserve"> (UE)</w:t>
      </w:r>
      <w:r w:rsidR="00C72B10">
        <w:rPr>
          <w:rFonts w:cs="Arial"/>
          <w:i/>
        </w:rPr>
        <w:t>.</w:t>
      </w:r>
    </w:p>
    <w:p w:rsidR="00C72B10" w:rsidRDefault="00C72B10" w:rsidP="00C72B10">
      <w:pPr>
        <w:pStyle w:val="Listenabsatz"/>
        <w:numPr>
          <w:ilvl w:val="0"/>
          <w:numId w:val="15"/>
        </w:numPr>
        <w:rPr>
          <w:rFonts w:cs="Arial"/>
          <w:i/>
        </w:rPr>
      </w:pPr>
      <w:r>
        <w:rPr>
          <w:rFonts w:cs="Arial"/>
          <w:i/>
        </w:rPr>
        <w:t>Spiegeln Stunden- und Reihenthema wir</w:t>
      </w:r>
      <w:r w:rsidR="009F1C13">
        <w:rPr>
          <w:rFonts w:cs="Arial"/>
          <w:i/>
        </w:rPr>
        <w:t xml:space="preserve">klich den Kern/Lernertrag der </w:t>
      </w:r>
      <w:r w:rsidR="008B60D1">
        <w:rPr>
          <w:rFonts w:cs="Arial"/>
          <w:i/>
        </w:rPr>
        <w:t>UE</w:t>
      </w:r>
      <w:r>
        <w:rPr>
          <w:rFonts w:cs="Arial"/>
          <w:i/>
        </w:rPr>
        <w:t xml:space="preserve"> wieder</w:t>
      </w:r>
      <w:r w:rsidR="009F1C13">
        <w:rPr>
          <w:rFonts w:cs="Arial"/>
          <w:i/>
        </w:rPr>
        <w:t xml:space="preserve">? </w:t>
      </w:r>
      <w:r>
        <w:rPr>
          <w:rFonts w:cs="Arial"/>
          <w:i/>
        </w:rPr>
        <w:t>Gibt es eine didaktische Komponente</w:t>
      </w:r>
      <w:r w:rsidR="00882BA4">
        <w:rPr>
          <w:rFonts w:cs="Arial"/>
          <w:i/>
        </w:rPr>
        <w:t xml:space="preserve"> bzw. Zielperspektive</w:t>
      </w:r>
      <w:r>
        <w:rPr>
          <w:rFonts w:cs="Arial"/>
          <w:i/>
        </w:rPr>
        <w:t>?</w:t>
      </w:r>
    </w:p>
    <w:p w:rsidR="00831086" w:rsidRDefault="00882BA4" w:rsidP="00C72B10">
      <w:pPr>
        <w:pStyle w:val="Listenabsatz"/>
        <w:numPr>
          <w:ilvl w:val="0"/>
          <w:numId w:val="15"/>
        </w:numPr>
        <w:rPr>
          <w:rFonts w:cs="Arial"/>
          <w:i/>
        </w:rPr>
      </w:pPr>
      <w:r>
        <w:rPr>
          <w:rFonts w:cs="Arial"/>
          <w:i/>
        </w:rPr>
        <w:t xml:space="preserve">Halten Sie das </w:t>
      </w:r>
      <w:r w:rsidR="00831086">
        <w:rPr>
          <w:rFonts w:cs="Arial"/>
          <w:i/>
        </w:rPr>
        <w:t>Ar</w:t>
      </w:r>
      <w:r>
        <w:rPr>
          <w:rFonts w:cs="Arial"/>
          <w:i/>
        </w:rPr>
        <w:t>tikulationsschema kompakt</w:t>
      </w:r>
      <w:r w:rsidR="008B60D1">
        <w:rPr>
          <w:rFonts w:cs="Arial"/>
          <w:i/>
        </w:rPr>
        <w:t>!</w:t>
      </w:r>
    </w:p>
    <w:p w:rsidR="00831086" w:rsidRDefault="00831086" w:rsidP="00C72B10">
      <w:pPr>
        <w:pStyle w:val="Listenabsatz"/>
        <w:numPr>
          <w:ilvl w:val="0"/>
          <w:numId w:val="15"/>
        </w:numPr>
        <w:rPr>
          <w:rFonts w:cs="Arial"/>
          <w:i/>
        </w:rPr>
      </w:pPr>
      <w:r>
        <w:rPr>
          <w:rFonts w:cs="Arial"/>
          <w:i/>
        </w:rPr>
        <w:t xml:space="preserve">„Begründung der wichtigsten Entscheidungen...“ bedeutet nicht, dass hier der Verlauf der </w:t>
      </w:r>
      <w:r w:rsidR="008B60D1">
        <w:rPr>
          <w:rFonts w:cs="Arial"/>
          <w:i/>
        </w:rPr>
        <w:t>UE</w:t>
      </w:r>
      <w:r>
        <w:rPr>
          <w:rFonts w:cs="Arial"/>
          <w:i/>
        </w:rPr>
        <w:t xml:space="preserve"> nacherzählt wird. Welche Entscheidungen </w:t>
      </w:r>
      <w:r w:rsidR="00882BA4">
        <w:rPr>
          <w:rFonts w:cs="Arial"/>
          <w:i/>
        </w:rPr>
        <w:t xml:space="preserve">haben Sie </w:t>
      </w:r>
      <w:r>
        <w:rPr>
          <w:rFonts w:cs="Arial"/>
          <w:i/>
        </w:rPr>
        <w:t>getroffen und wieso</w:t>
      </w:r>
      <w:r w:rsidR="00882BA4">
        <w:rPr>
          <w:rFonts w:cs="Arial"/>
          <w:i/>
        </w:rPr>
        <w:t xml:space="preserve"> haben</w:t>
      </w:r>
      <w:r>
        <w:rPr>
          <w:rFonts w:cs="Arial"/>
          <w:i/>
        </w:rPr>
        <w:t xml:space="preserve"> </w:t>
      </w:r>
      <w:r w:rsidR="00882BA4">
        <w:rPr>
          <w:rFonts w:cs="Arial"/>
          <w:i/>
        </w:rPr>
        <w:t>S</w:t>
      </w:r>
      <w:r>
        <w:rPr>
          <w:rFonts w:cs="Arial"/>
          <w:i/>
        </w:rPr>
        <w:t xml:space="preserve">ie </w:t>
      </w:r>
      <w:r w:rsidR="00882BA4">
        <w:rPr>
          <w:rFonts w:cs="Arial"/>
          <w:i/>
        </w:rPr>
        <w:t xml:space="preserve">sie so </w:t>
      </w:r>
      <w:r>
        <w:rPr>
          <w:rFonts w:cs="Arial"/>
          <w:i/>
        </w:rPr>
        <w:t xml:space="preserve">getroffen? </w:t>
      </w:r>
      <w:r w:rsidR="00882BA4">
        <w:rPr>
          <w:rFonts w:cs="Arial"/>
          <w:i/>
        </w:rPr>
        <w:t xml:space="preserve">Was sprach gegen andere Möglichkeiten? </w:t>
      </w:r>
      <w:r>
        <w:rPr>
          <w:rFonts w:cs="Arial"/>
          <w:i/>
        </w:rPr>
        <w:t>Greife</w:t>
      </w:r>
      <w:r w:rsidR="00882BA4">
        <w:rPr>
          <w:rFonts w:cs="Arial"/>
          <w:i/>
        </w:rPr>
        <w:t>n Sie bedeutsame Aspekte heraus und wägen Sie ab.</w:t>
      </w:r>
    </w:p>
    <w:p w:rsidR="00831086" w:rsidRDefault="009F1C13" w:rsidP="00C72B10">
      <w:pPr>
        <w:pStyle w:val="Listenabsatz"/>
        <w:numPr>
          <w:ilvl w:val="0"/>
          <w:numId w:val="15"/>
        </w:numPr>
        <w:rPr>
          <w:rFonts w:cs="Arial"/>
          <w:i/>
        </w:rPr>
      </w:pPr>
      <w:r>
        <w:rPr>
          <w:rFonts w:cs="Arial"/>
          <w:i/>
        </w:rPr>
        <w:t xml:space="preserve">Eine Präsentation/Auswertung der Arbeitsergebnisse der SuS </w:t>
      </w:r>
      <w:r w:rsidR="00831086">
        <w:rPr>
          <w:rFonts w:cs="Arial"/>
          <w:i/>
        </w:rPr>
        <w:t>ist noch keine Sicherung</w:t>
      </w:r>
      <w:r w:rsidR="008B60D1">
        <w:rPr>
          <w:rFonts w:cs="Arial"/>
          <w:i/>
        </w:rPr>
        <w:t>!</w:t>
      </w:r>
    </w:p>
    <w:p w:rsidR="00831086" w:rsidRDefault="00831086" w:rsidP="00C72B10">
      <w:pPr>
        <w:pStyle w:val="Listenabsatz"/>
        <w:numPr>
          <w:ilvl w:val="0"/>
          <w:numId w:val="15"/>
        </w:numPr>
        <w:rPr>
          <w:rFonts w:cs="Arial"/>
          <w:i/>
        </w:rPr>
      </w:pPr>
      <w:r>
        <w:rPr>
          <w:rFonts w:cs="Arial"/>
          <w:i/>
        </w:rPr>
        <w:t>Geben Sie den S</w:t>
      </w:r>
      <w:r w:rsidR="009F1C13">
        <w:rPr>
          <w:rFonts w:cs="Arial"/>
          <w:i/>
        </w:rPr>
        <w:t>uS</w:t>
      </w:r>
      <w:r>
        <w:rPr>
          <w:rFonts w:cs="Arial"/>
          <w:i/>
        </w:rPr>
        <w:t xml:space="preserve"> Zeit. Vermeiden Sie viele kurze </w:t>
      </w:r>
      <w:r w:rsidR="008B60D1">
        <w:rPr>
          <w:rFonts w:cs="Arial"/>
          <w:i/>
        </w:rPr>
        <w:t>P</w:t>
      </w:r>
      <w:r>
        <w:rPr>
          <w:rFonts w:cs="Arial"/>
          <w:i/>
        </w:rPr>
        <w:t>hasen. Konzipieren sie wenige, aber dafür längere Phasen.</w:t>
      </w:r>
      <w:r w:rsidR="009F1C13">
        <w:rPr>
          <w:rFonts w:cs="Arial"/>
          <w:i/>
        </w:rPr>
        <w:t xml:space="preserve"> Nutzen Sie ggfs. Zwischensicherungen</w:t>
      </w:r>
      <w:r w:rsidR="008B60D1">
        <w:rPr>
          <w:rFonts w:cs="Arial"/>
          <w:i/>
        </w:rPr>
        <w:t>.</w:t>
      </w:r>
    </w:p>
    <w:p w:rsidR="00831086" w:rsidRDefault="00831086" w:rsidP="00C72B10">
      <w:pPr>
        <w:pStyle w:val="Listenabsatz"/>
        <w:numPr>
          <w:ilvl w:val="0"/>
          <w:numId w:val="15"/>
        </w:numPr>
        <w:rPr>
          <w:rFonts w:cs="Arial"/>
          <w:i/>
        </w:rPr>
      </w:pPr>
      <w:r>
        <w:rPr>
          <w:rFonts w:cs="Arial"/>
          <w:i/>
        </w:rPr>
        <w:t xml:space="preserve">Halten Sie den Einstieg kurz (&lt; 10 </w:t>
      </w:r>
      <w:r w:rsidR="008B60D1">
        <w:rPr>
          <w:rFonts w:cs="Arial"/>
          <w:i/>
        </w:rPr>
        <w:t>m</w:t>
      </w:r>
      <w:r>
        <w:rPr>
          <w:rFonts w:cs="Arial"/>
          <w:i/>
        </w:rPr>
        <w:t xml:space="preserve">in). Er dient </w:t>
      </w:r>
      <w:r w:rsidR="009F1C13">
        <w:rPr>
          <w:rFonts w:cs="Arial"/>
          <w:i/>
        </w:rPr>
        <w:t xml:space="preserve">lediglich </w:t>
      </w:r>
      <w:r>
        <w:rPr>
          <w:rFonts w:cs="Arial"/>
          <w:i/>
        </w:rPr>
        <w:t>der Schaffung von Motivation und Transparenz.</w:t>
      </w:r>
      <w:r w:rsidR="00B601BB">
        <w:rPr>
          <w:rFonts w:cs="Arial"/>
          <w:i/>
        </w:rPr>
        <w:t xml:space="preserve"> Hier kommt noch kein Lernertrag zustande.</w:t>
      </w:r>
    </w:p>
    <w:p w:rsidR="00831086" w:rsidRDefault="00831086" w:rsidP="00C72B10">
      <w:pPr>
        <w:pStyle w:val="Listenabsatz"/>
        <w:numPr>
          <w:ilvl w:val="0"/>
          <w:numId w:val="15"/>
        </w:numPr>
        <w:rPr>
          <w:rFonts w:cs="Arial"/>
          <w:i/>
        </w:rPr>
      </w:pPr>
      <w:r>
        <w:rPr>
          <w:rFonts w:cs="Arial"/>
          <w:i/>
        </w:rPr>
        <w:t>Gestalten Sie Arbeitsblätter, Impulse, Tafelbilder etc. kindgerecht</w:t>
      </w:r>
      <w:r w:rsidR="006866AD">
        <w:rPr>
          <w:rFonts w:cs="Arial"/>
          <w:i/>
        </w:rPr>
        <w:t xml:space="preserve"> und kreativ.</w:t>
      </w:r>
      <w:r w:rsidR="00882BA4">
        <w:rPr>
          <w:rFonts w:cs="Arial"/>
          <w:i/>
        </w:rPr>
        <w:t xml:space="preserve"> Skizzieren Sie Erwartungshorizonte</w:t>
      </w:r>
      <w:r w:rsidR="008B60D1">
        <w:rPr>
          <w:rFonts w:cs="Arial"/>
          <w:i/>
        </w:rPr>
        <w:t xml:space="preserve"> und antizipieren Sie mögliche Ergebnisse/Lösungen der SuS</w:t>
      </w:r>
      <w:r w:rsidR="00882BA4">
        <w:rPr>
          <w:rFonts w:cs="Arial"/>
          <w:i/>
        </w:rPr>
        <w:t>. Mit welche</w:t>
      </w:r>
      <w:r w:rsidR="008B60D1">
        <w:rPr>
          <w:rFonts w:cs="Arial"/>
          <w:i/>
        </w:rPr>
        <w:t>n</w:t>
      </w:r>
      <w:r w:rsidR="00882BA4">
        <w:rPr>
          <w:rFonts w:cs="Arial"/>
          <w:i/>
        </w:rPr>
        <w:t xml:space="preserve"> Materialien hätten Sie als Kind gerne im Unterricht gearbeitet</w:t>
      </w:r>
      <w:r w:rsidR="008B60D1">
        <w:rPr>
          <w:rFonts w:cs="Arial"/>
          <w:i/>
        </w:rPr>
        <w:t>?</w:t>
      </w:r>
    </w:p>
    <w:p w:rsidR="00B94D72" w:rsidRDefault="006866AD" w:rsidP="00C72B10">
      <w:pPr>
        <w:pStyle w:val="Listenabsatz"/>
        <w:numPr>
          <w:ilvl w:val="0"/>
          <w:numId w:val="15"/>
        </w:numPr>
        <w:rPr>
          <w:rFonts w:cs="Arial"/>
          <w:i/>
        </w:rPr>
      </w:pPr>
      <w:r>
        <w:rPr>
          <w:rFonts w:cs="Arial"/>
          <w:i/>
        </w:rPr>
        <w:t>Achten Sie auf formale Aspekte: Literaturverzeichnis, Literaturverweise, Zeichensetzung, Rechtschreibung etc.</w:t>
      </w:r>
    </w:p>
    <w:p w:rsidR="009F1C13" w:rsidRDefault="009F1C13" w:rsidP="00C72B10">
      <w:pPr>
        <w:pStyle w:val="Listenabsatz"/>
        <w:numPr>
          <w:ilvl w:val="0"/>
          <w:numId w:val="15"/>
        </w:numPr>
        <w:rPr>
          <w:rFonts w:cs="Arial"/>
          <w:i/>
        </w:rPr>
      </w:pPr>
      <w:r>
        <w:rPr>
          <w:rFonts w:cs="Arial"/>
          <w:i/>
        </w:rPr>
        <w:t>Ändern Sie die Vorlage nicht eigenmächtig ab</w:t>
      </w:r>
      <w:r w:rsidR="00B601BB">
        <w:rPr>
          <w:rFonts w:cs="Arial"/>
          <w:i/>
        </w:rPr>
        <w:t>; kleine Anpassungen sind OK.</w:t>
      </w:r>
    </w:p>
    <w:p w:rsidR="006866AD" w:rsidRPr="00B94D72" w:rsidRDefault="006866AD" w:rsidP="00B94D72">
      <w:pPr>
        <w:rPr>
          <w:rFonts w:cs="Arial"/>
          <w:i/>
        </w:rPr>
      </w:pPr>
      <w:r w:rsidRPr="00B94D72">
        <w:rPr>
          <w:rFonts w:cs="Arial"/>
          <w:i/>
        </w:rPr>
        <w:t>]</w:t>
      </w:r>
    </w:p>
    <w:p w:rsidR="00B94D72" w:rsidRDefault="00B94D72">
      <w:pPr>
        <w:rPr>
          <w:rFonts w:cs="Arial"/>
          <w:i/>
        </w:rPr>
        <w:sectPr w:rsidR="00B94D72" w:rsidSect="001A527E">
          <w:headerReference w:type="even" r:id="rId10"/>
          <w:headerReference w:type="default" r:id="rId11"/>
          <w:footerReference w:type="even" r:id="rId12"/>
          <w:footerReference w:type="default" r:id="rId13"/>
          <w:headerReference w:type="first" r:id="rId14"/>
          <w:footerReference w:type="first" r:id="rId15"/>
          <w:pgSz w:w="11905" w:h="16837" w:code="9"/>
          <w:pgMar w:top="720" w:right="720" w:bottom="720" w:left="720" w:header="720" w:footer="198" w:gutter="0"/>
          <w:pgNumType w:fmt="numberInDash" w:start="1"/>
          <w:cols w:space="720"/>
          <w:noEndnote/>
          <w:titlePg/>
          <w:docGrid w:linePitch="326"/>
        </w:sectPr>
      </w:pPr>
    </w:p>
    <w:p w:rsidR="0005571B" w:rsidRPr="0005571B" w:rsidRDefault="0005571B" w:rsidP="00CD7489">
      <w:pPr>
        <w:pStyle w:val="berschrift1"/>
      </w:pPr>
      <w:bookmarkStart w:id="1" w:name="_Toc532899854"/>
      <w:r w:rsidRPr="0005571B">
        <w:lastRenderedPageBreak/>
        <w:t xml:space="preserve">Schriftliche </w:t>
      </w:r>
      <w:r w:rsidRPr="00BA34CA">
        <w:t>Planung</w:t>
      </w:r>
      <w:r w:rsidRPr="0005571B">
        <w:t xml:space="preserve"> des Unterrichts</w:t>
      </w:r>
      <w:bookmarkEnd w:id="1"/>
    </w:p>
    <w:p w:rsidR="00121F28" w:rsidRPr="00733CE0" w:rsidRDefault="000305A7" w:rsidP="00BA34CA">
      <w:pPr>
        <w:pStyle w:val="berschrift2"/>
      </w:pPr>
      <w:bookmarkStart w:id="2" w:name="_Toc532899855"/>
      <w:r w:rsidRPr="00733CE0">
        <w:t xml:space="preserve">1. </w:t>
      </w:r>
      <w:r w:rsidR="00264836" w:rsidRPr="00733CE0">
        <w:t xml:space="preserve">Ziele und </w:t>
      </w:r>
      <w:r w:rsidR="00264836" w:rsidRPr="00BA34CA">
        <w:t>angestrebte</w:t>
      </w:r>
      <w:r w:rsidR="00264836" w:rsidRPr="00733CE0">
        <w:t xml:space="preserve"> Kompetenzen</w:t>
      </w:r>
      <w:bookmarkEnd w:id="2"/>
    </w:p>
    <w:tbl>
      <w:tblPr>
        <w:tblStyle w:val="Tabellenraster"/>
        <w:tblW w:w="9606" w:type="dxa"/>
        <w:tblLayout w:type="fixed"/>
        <w:tblLook w:val="04A0" w:firstRow="1" w:lastRow="0" w:firstColumn="1" w:lastColumn="0" w:noHBand="0" w:noVBand="1"/>
      </w:tblPr>
      <w:tblGrid>
        <w:gridCol w:w="9606"/>
      </w:tblGrid>
      <w:tr w:rsidR="007E21E0" w:rsidRPr="002A7355" w:rsidTr="00DB648A">
        <w:trPr>
          <w:trHeight w:val="80"/>
        </w:trPr>
        <w:tc>
          <w:tcPr>
            <w:tcW w:w="9606" w:type="dxa"/>
            <w:tcBorders>
              <w:top w:val="nil"/>
              <w:left w:val="nil"/>
              <w:bottom w:val="nil"/>
              <w:right w:val="nil"/>
            </w:tcBorders>
          </w:tcPr>
          <w:p w:rsidR="007E21E0" w:rsidRPr="002A7355" w:rsidRDefault="007E21E0" w:rsidP="007E21E0">
            <w:pPr>
              <w:rPr>
                <w:rFonts w:cs="Arial"/>
                <w:szCs w:val="28"/>
              </w:rPr>
            </w:pPr>
            <w:r>
              <w:rPr>
                <w:rFonts w:cs="Arial"/>
                <w:b/>
                <w:sz w:val="28"/>
                <w:szCs w:val="28"/>
              </w:rPr>
              <w:t xml:space="preserve">Ein </w:t>
            </w:r>
            <w:r w:rsidR="00BA34CA">
              <w:rPr>
                <w:rFonts w:cs="Arial"/>
                <w:b/>
                <w:sz w:val="28"/>
                <w:szCs w:val="28"/>
              </w:rPr>
              <w:t xml:space="preserve">operationalisiertes </w:t>
            </w:r>
            <w:r w:rsidRPr="00C104A8">
              <w:rPr>
                <w:rFonts w:cs="Arial"/>
                <w:b/>
                <w:sz w:val="28"/>
                <w:szCs w:val="28"/>
              </w:rPr>
              <w:t>Stundenziel/Kernanliegen</w:t>
            </w:r>
            <w:r>
              <w:rPr>
                <w:rFonts w:cs="Arial"/>
                <w:b/>
                <w:sz w:val="28"/>
                <w:szCs w:val="28"/>
              </w:rPr>
              <w:t xml:space="preserve"> mit Indikator:</w:t>
            </w:r>
          </w:p>
        </w:tc>
      </w:tr>
      <w:tr w:rsidR="007E21E0" w:rsidRPr="002A7355" w:rsidTr="00DB648A">
        <w:trPr>
          <w:trHeight w:val="80"/>
        </w:trPr>
        <w:tc>
          <w:tcPr>
            <w:tcW w:w="9606" w:type="dxa"/>
            <w:tcBorders>
              <w:top w:val="nil"/>
              <w:left w:val="nil"/>
              <w:bottom w:val="single" w:sz="4" w:space="0" w:color="auto"/>
              <w:right w:val="nil"/>
            </w:tcBorders>
          </w:tcPr>
          <w:p w:rsidR="007E21E0" w:rsidRPr="00DB648A" w:rsidRDefault="007E21E0" w:rsidP="00533A85">
            <w:pPr>
              <w:rPr>
                <w:rFonts w:cs="Arial"/>
                <w:sz w:val="28"/>
                <w:szCs w:val="28"/>
              </w:rPr>
            </w:pPr>
          </w:p>
        </w:tc>
      </w:tr>
      <w:tr w:rsidR="007E21E0" w:rsidRPr="002A7355" w:rsidTr="007E21E0">
        <w:trPr>
          <w:trHeight w:val="1931"/>
        </w:trPr>
        <w:tc>
          <w:tcPr>
            <w:tcW w:w="9606" w:type="dxa"/>
            <w:tcBorders>
              <w:top w:val="single" w:sz="4" w:space="0" w:color="auto"/>
              <w:left w:val="single" w:sz="4" w:space="0" w:color="auto"/>
              <w:bottom w:val="single" w:sz="4" w:space="0" w:color="auto"/>
            </w:tcBorders>
          </w:tcPr>
          <w:p w:rsidR="007E21E0" w:rsidRDefault="007E21E0" w:rsidP="007E21E0">
            <w:pPr>
              <w:rPr>
                <w:rFonts w:cs="Arial"/>
                <w:szCs w:val="28"/>
              </w:rPr>
            </w:pPr>
            <w:r w:rsidRPr="007E21E0">
              <w:rPr>
                <w:rFonts w:cs="Arial"/>
                <w:szCs w:val="28"/>
              </w:rPr>
              <w:t>Die Schülerinnen und Schüler sollen… Sie zeigen dies, indem sie…</w:t>
            </w:r>
          </w:p>
          <w:p w:rsidR="001E0DA5" w:rsidRDefault="001E0DA5" w:rsidP="007E21E0">
            <w:pPr>
              <w:rPr>
                <w:rFonts w:cs="Arial"/>
                <w:szCs w:val="28"/>
              </w:rPr>
            </w:pPr>
          </w:p>
          <w:p w:rsidR="001E0DA5" w:rsidRDefault="001E0DA5" w:rsidP="003504DB">
            <w:pPr>
              <w:rPr>
                <w:rFonts w:cs="Arial"/>
                <w:i/>
                <w:szCs w:val="28"/>
              </w:rPr>
            </w:pPr>
            <w:r w:rsidRPr="001E0DA5">
              <w:rPr>
                <w:rFonts w:cs="Arial"/>
                <w:i/>
                <w:szCs w:val="28"/>
              </w:rPr>
              <w:t>[Ein Stundenziel</w:t>
            </w:r>
            <w:r w:rsidR="00882BA4">
              <w:rPr>
                <w:rFonts w:cs="Arial"/>
                <w:i/>
                <w:szCs w:val="28"/>
              </w:rPr>
              <w:t>/Kernanliegen</w:t>
            </w:r>
            <w:r w:rsidRPr="001E0DA5">
              <w:rPr>
                <w:rFonts w:cs="Arial"/>
                <w:i/>
                <w:szCs w:val="28"/>
              </w:rPr>
              <w:t xml:space="preserve"> bestimmt die Ergebnislage am Ende der Stunde. Es beschreibt den Lernertrag,</w:t>
            </w:r>
            <w:r>
              <w:rPr>
                <w:rFonts w:cs="Arial"/>
                <w:i/>
                <w:szCs w:val="28"/>
              </w:rPr>
              <w:t xml:space="preserve"> </w:t>
            </w:r>
            <w:r w:rsidRPr="001E0DA5">
              <w:rPr>
                <w:rFonts w:cs="Arial"/>
                <w:i/>
                <w:szCs w:val="28"/>
              </w:rPr>
              <w:t>das für die Schülerinnen und Schüler „Neue“ am Ende der Stunde.]</w:t>
            </w:r>
          </w:p>
          <w:p w:rsidR="00BA34CA" w:rsidRDefault="00BA34CA" w:rsidP="003504DB">
            <w:pPr>
              <w:rPr>
                <w:rFonts w:cs="Arial"/>
                <w:i/>
                <w:szCs w:val="28"/>
              </w:rPr>
            </w:pPr>
          </w:p>
          <w:p w:rsidR="00A07573" w:rsidRDefault="00BA34CA" w:rsidP="00F5540C">
            <w:pPr>
              <w:rPr>
                <w:rFonts w:cs="Arial"/>
                <w:i/>
                <w:szCs w:val="28"/>
              </w:rPr>
            </w:pPr>
            <w:r>
              <w:rPr>
                <w:rFonts w:cs="Arial"/>
                <w:i/>
                <w:szCs w:val="28"/>
              </w:rPr>
              <w:t xml:space="preserve">[Ein Ziel muss operationalisiert werden, um es überprüfbar zu machen. </w:t>
            </w:r>
            <w:r w:rsidR="00F5540C">
              <w:rPr>
                <w:rFonts w:cs="Arial"/>
                <w:i/>
                <w:szCs w:val="28"/>
              </w:rPr>
              <w:t>Hierfür werden Verben genutzt, die eine Handlung beschreiben (Operatoren). Dazu zählen beispielsweise „anwenden“, „diskutieren“, „modellieren“ etc. Vermeiden sie Verben, die keine Handlung beschreiben („kennen“, „wissen“, „denken“ etc.). Diese lassen sich nicht überprüfen und sind somit keine Operatoren.</w:t>
            </w:r>
          </w:p>
          <w:p w:rsidR="00F5540C" w:rsidRDefault="00A07573" w:rsidP="00F5540C">
            <w:pPr>
              <w:rPr>
                <w:rFonts w:cs="Arial"/>
                <w:i/>
                <w:szCs w:val="28"/>
              </w:rPr>
            </w:pPr>
            <w:r>
              <w:rPr>
                <w:rFonts w:cs="Arial"/>
                <w:i/>
                <w:szCs w:val="28"/>
              </w:rPr>
              <w:t xml:space="preserve">Beispiel: „Die Schülerinnen und Schüler sind in der Lage, die </w:t>
            </w:r>
            <w:proofErr w:type="spellStart"/>
            <w:r>
              <w:rPr>
                <w:rFonts w:cs="Arial"/>
                <w:i/>
                <w:szCs w:val="28"/>
              </w:rPr>
              <w:t>kryptologischen</w:t>
            </w:r>
            <w:proofErr w:type="spellEnd"/>
            <w:r>
              <w:rPr>
                <w:rFonts w:cs="Arial"/>
                <w:i/>
                <w:szCs w:val="28"/>
              </w:rPr>
              <w:t xml:space="preserve"> Verfahren X, Y und Z zu beschreiben, deren Unterschiede herauszustellen und sie hinsichtlich ihrer Vor- bzw. Nachteile zu bewerten.</w:t>
            </w:r>
            <w:r w:rsidR="00F5540C">
              <w:rPr>
                <w:rFonts w:cs="Arial"/>
                <w:i/>
                <w:szCs w:val="28"/>
              </w:rPr>
              <w:t>]</w:t>
            </w:r>
          </w:p>
          <w:p w:rsidR="00F5540C" w:rsidRDefault="00F5540C" w:rsidP="00F5540C">
            <w:pPr>
              <w:rPr>
                <w:rFonts w:cs="Arial"/>
                <w:i/>
                <w:szCs w:val="28"/>
              </w:rPr>
            </w:pPr>
          </w:p>
          <w:p w:rsidR="00A07573" w:rsidRDefault="00F5540C" w:rsidP="00F5540C">
            <w:pPr>
              <w:rPr>
                <w:rFonts w:cs="Arial"/>
                <w:i/>
                <w:szCs w:val="28"/>
              </w:rPr>
            </w:pPr>
            <w:r>
              <w:rPr>
                <w:rFonts w:cs="Arial"/>
                <w:i/>
                <w:szCs w:val="28"/>
              </w:rPr>
              <w:t>[</w:t>
            </w:r>
            <w:r w:rsidR="00A07573">
              <w:rPr>
                <w:rFonts w:cs="Arial"/>
                <w:i/>
                <w:szCs w:val="28"/>
              </w:rPr>
              <w:t>Um das Ziel in der Planungsphase hinsichtlich der Durchführbarkeit zu überprüfen, können Indikatoren verwendet werden. Weisen sie in einem nachfolgenden Satz aus, was für sie der Indikator dafür ist, dass die SuS das Lernziel erreicht haben.</w:t>
            </w:r>
          </w:p>
          <w:p w:rsidR="00F5540C" w:rsidRDefault="00A07573" w:rsidP="00F5540C">
            <w:pPr>
              <w:rPr>
                <w:rFonts w:cs="Arial"/>
                <w:i/>
                <w:szCs w:val="28"/>
              </w:rPr>
            </w:pPr>
            <w:r>
              <w:rPr>
                <w:rFonts w:cs="Arial"/>
                <w:i/>
                <w:szCs w:val="28"/>
              </w:rPr>
              <w:t xml:space="preserve">Beispiel: „Sie zeigen dies, indem sie den Ablauf der drei Verfahren korrekt in Aufgabe 1 des Arbeitsblattes angeben, deren Unterschiede im Lückentext </w:t>
            </w:r>
            <w:r w:rsidR="00ED6A76">
              <w:rPr>
                <w:rFonts w:cs="Arial"/>
                <w:i/>
                <w:szCs w:val="28"/>
              </w:rPr>
              <w:t xml:space="preserve">in </w:t>
            </w:r>
            <w:r>
              <w:rPr>
                <w:rFonts w:cs="Arial"/>
                <w:i/>
                <w:szCs w:val="28"/>
              </w:rPr>
              <w:t>Aufgabe 2 des Arbeitsblattes benennen und abschließt im Stuhlkreis diskutieren</w:t>
            </w:r>
            <w:r w:rsidR="00ED6A76">
              <w:rPr>
                <w:rFonts w:cs="Arial"/>
                <w:i/>
                <w:szCs w:val="28"/>
              </w:rPr>
              <w:t xml:space="preserve"> und begründen</w:t>
            </w:r>
            <w:r>
              <w:rPr>
                <w:rFonts w:cs="Arial"/>
                <w:i/>
                <w:szCs w:val="28"/>
              </w:rPr>
              <w:t xml:space="preserve">, </w:t>
            </w:r>
            <w:r w:rsidR="00ED6A76">
              <w:rPr>
                <w:rFonts w:cs="Arial"/>
                <w:i/>
                <w:szCs w:val="28"/>
              </w:rPr>
              <w:t>welches Verfahren sie persönlich einsetzen würden.]</w:t>
            </w:r>
          </w:p>
          <w:p w:rsidR="00ED6A76" w:rsidRDefault="00ED6A76" w:rsidP="00F5540C">
            <w:pPr>
              <w:rPr>
                <w:rFonts w:cs="Arial"/>
                <w:i/>
                <w:szCs w:val="28"/>
              </w:rPr>
            </w:pPr>
          </w:p>
          <w:p w:rsidR="00ED6A76" w:rsidRPr="001E0DA5" w:rsidRDefault="00ED6A76" w:rsidP="00F5540C">
            <w:pPr>
              <w:rPr>
                <w:rFonts w:cs="Arial"/>
                <w:i/>
                <w:szCs w:val="28"/>
              </w:rPr>
            </w:pPr>
            <w:r>
              <w:rPr>
                <w:rFonts w:cs="Arial"/>
                <w:i/>
                <w:szCs w:val="28"/>
              </w:rPr>
              <w:t>[Bitte passen Sie die Größe dieser und der nächsten beiden Kästen an, sobald Sie die Kommentare entfernt und ihren Text eingetragen haben.]</w:t>
            </w:r>
          </w:p>
        </w:tc>
      </w:tr>
      <w:tr w:rsidR="00DB648A" w:rsidRPr="002A7355" w:rsidTr="00686012">
        <w:trPr>
          <w:trHeight w:val="70"/>
        </w:trPr>
        <w:tc>
          <w:tcPr>
            <w:tcW w:w="9606" w:type="dxa"/>
            <w:tcBorders>
              <w:top w:val="single" w:sz="4" w:space="0" w:color="auto"/>
              <w:left w:val="nil"/>
              <w:bottom w:val="nil"/>
              <w:right w:val="nil"/>
            </w:tcBorders>
          </w:tcPr>
          <w:p w:rsidR="00DB648A" w:rsidRPr="00DB648A" w:rsidRDefault="00DB648A" w:rsidP="00533A85">
            <w:pPr>
              <w:rPr>
                <w:rFonts w:cs="Arial"/>
                <w:sz w:val="28"/>
                <w:szCs w:val="28"/>
              </w:rPr>
            </w:pPr>
          </w:p>
        </w:tc>
      </w:tr>
      <w:tr w:rsidR="007E21E0" w:rsidRPr="00C104A8" w:rsidTr="00DB648A">
        <w:trPr>
          <w:trHeight w:val="80"/>
        </w:trPr>
        <w:tc>
          <w:tcPr>
            <w:tcW w:w="9606" w:type="dxa"/>
            <w:tcBorders>
              <w:top w:val="nil"/>
              <w:left w:val="nil"/>
              <w:bottom w:val="nil"/>
              <w:right w:val="nil"/>
            </w:tcBorders>
          </w:tcPr>
          <w:p w:rsidR="007E21E0" w:rsidRPr="007E21E0" w:rsidRDefault="007E21E0" w:rsidP="007E21E0">
            <w:pPr>
              <w:rPr>
                <w:rFonts w:cs="Arial"/>
                <w:b/>
                <w:szCs w:val="28"/>
              </w:rPr>
            </w:pPr>
            <w:r w:rsidRPr="007E21E0">
              <w:rPr>
                <w:rFonts w:cs="Arial"/>
                <w:b/>
                <w:sz w:val="28"/>
                <w:szCs w:val="28"/>
              </w:rPr>
              <w:t xml:space="preserve">Drei bis fünf </w:t>
            </w:r>
            <w:r w:rsidR="00BA34CA">
              <w:rPr>
                <w:rFonts w:cs="Arial"/>
                <w:b/>
                <w:sz w:val="28"/>
                <w:szCs w:val="28"/>
              </w:rPr>
              <w:t xml:space="preserve">operationalisierte </w:t>
            </w:r>
            <w:r w:rsidRPr="007E21E0">
              <w:rPr>
                <w:rFonts w:cs="Arial"/>
                <w:b/>
                <w:sz w:val="28"/>
                <w:szCs w:val="28"/>
              </w:rPr>
              <w:t xml:space="preserve">Teilziele </w:t>
            </w:r>
            <w:r>
              <w:rPr>
                <w:rFonts w:cs="Arial"/>
                <w:b/>
                <w:sz w:val="28"/>
                <w:szCs w:val="28"/>
              </w:rPr>
              <w:t>mit Indikator</w:t>
            </w:r>
            <w:r w:rsidR="00ED6A76">
              <w:rPr>
                <w:rFonts w:cs="Arial"/>
                <w:b/>
                <w:sz w:val="28"/>
                <w:szCs w:val="28"/>
              </w:rPr>
              <w:t>en</w:t>
            </w:r>
            <w:r w:rsidRPr="007E21E0">
              <w:rPr>
                <w:rFonts w:cs="Arial"/>
                <w:b/>
                <w:sz w:val="28"/>
                <w:szCs w:val="28"/>
              </w:rPr>
              <w:t>:</w:t>
            </w:r>
          </w:p>
        </w:tc>
      </w:tr>
      <w:tr w:rsidR="00DB648A" w:rsidRPr="00C104A8" w:rsidTr="00DB648A">
        <w:trPr>
          <w:trHeight w:val="80"/>
        </w:trPr>
        <w:tc>
          <w:tcPr>
            <w:tcW w:w="9606" w:type="dxa"/>
            <w:tcBorders>
              <w:top w:val="nil"/>
              <w:left w:val="nil"/>
              <w:bottom w:val="single" w:sz="4" w:space="0" w:color="auto"/>
              <w:right w:val="nil"/>
            </w:tcBorders>
          </w:tcPr>
          <w:p w:rsidR="00DB648A" w:rsidRPr="00DB648A" w:rsidRDefault="00DB648A" w:rsidP="00DB648A">
            <w:pPr>
              <w:rPr>
                <w:rFonts w:cs="Arial"/>
                <w:sz w:val="28"/>
                <w:szCs w:val="28"/>
              </w:rPr>
            </w:pPr>
          </w:p>
        </w:tc>
      </w:tr>
      <w:tr w:rsidR="00DB648A" w:rsidRPr="00C104A8" w:rsidTr="00CD7489">
        <w:trPr>
          <w:trHeight w:val="3562"/>
        </w:trPr>
        <w:tc>
          <w:tcPr>
            <w:tcW w:w="9606" w:type="dxa"/>
            <w:tcBorders>
              <w:top w:val="single" w:sz="4" w:space="0" w:color="auto"/>
              <w:left w:val="single" w:sz="4" w:space="0" w:color="auto"/>
              <w:bottom w:val="single" w:sz="4" w:space="0" w:color="auto"/>
              <w:right w:val="single" w:sz="4" w:space="0" w:color="auto"/>
            </w:tcBorders>
          </w:tcPr>
          <w:p w:rsidR="00DB648A" w:rsidRDefault="00DB648A" w:rsidP="007E21E0">
            <w:pPr>
              <w:pStyle w:val="Listenabsatz"/>
              <w:numPr>
                <w:ilvl w:val="0"/>
                <w:numId w:val="9"/>
              </w:numPr>
              <w:rPr>
                <w:rFonts w:cs="Arial"/>
                <w:szCs w:val="28"/>
              </w:rPr>
            </w:pPr>
            <w:r w:rsidRPr="007E21E0">
              <w:rPr>
                <w:rFonts w:cs="Arial"/>
                <w:szCs w:val="28"/>
              </w:rPr>
              <w:t>Die SuS sollen… Sie zeigen dies, indem sie …</w:t>
            </w:r>
          </w:p>
          <w:p w:rsidR="001E0DA5" w:rsidRDefault="001E0DA5" w:rsidP="001E0DA5">
            <w:pPr>
              <w:rPr>
                <w:rFonts w:cs="Arial"/>
                <w:szCs w:val="28"/>
              </w:rPr>
            </w:pPr>
          </w:p>
          <w:p w:rsidR="00F5540C" w:rsidRPr="001E0DA5" w:rsidRDefault="001E0DA5" w:rsidP="00ED6A76">
            <w:pPr>
              <w:rPr>
                <w:rFonts w:cs="Arial"/>
                <w:i/>
                <w:szCs w:val="28"/>
              </w:rPr>
            </w:pPr>
            <w:r w:rsidRPr="001E0DA5">
              <w:rPr>
                <w:rFonts w:cs="Arial"/>
                <w:i/>
                <w:szCs w:val="28"/>
              </w:rPr>
              <w:t>[Teilziele geben die intendierten Ergebnisse von Teilschritten an, die nötig sind, um das Stundenziel</w:t>
            </w:r>
            <w:r w:rsidR="00882BA4">
              <w:rPr>
                <w:rFonts w:cs="Arial"/>
                <w:i/>
                <w:szCs w:val="28"/>
              </w:rPr>
              <w:t>/Kernanliegen</w:t>
            </w:r>
            <w:r w:rsidRPr="001E0DA5">
              <w:rPr>
                <w:rFonts w:cs="Arial"/>
                <w:i/>
                <w:szCs w:val="28"/>
              </w:rPr>
              <w:t xml:space="preserve"> zu erreichen.]</w:t>
            </w:r>
          </w:p>
        </w:tc>
      </w:tr>
      <w:tr w:rsidR="00DB648A" w:rsidRPr="00C104A8" w:rsidTr="00733CE0">
        <w:trPr>
          <w:trHeight w:val="70"/>
        </w:trPr>
        <w:tc>
          <w:tcPr>
            <w:tcW w:w="9606" w:type="dxa"/>
            <w:tcBorders>
              <w:top w:val="single" w:sz="4" w:space="0" w:color="auto"/>
              <w:left w:val="nil"/>
              <w:bottom w:val="nil"/>
              <w:right w:val="nil"/>
            </w:tcBorders>
          </w:tcPr>
          <w:p w:rsidR="00DB648A" w:rsidRPr="00DB648A" w:rsidRDefault="00CD7489" w:rsidP="00CD7489">
            <w:pPr>
              <w:tabs>
                <w:tab w:val="left" w:pos="5244"/>
              </w:tabs>
              <w:rPr>
                <w:rFonts w:cs="Arial"/>
                <w:sz w:val="28"/>
                <w:szCs w:val="28"/>
              </w:rPr>
            </w:pPr>
            <w:r>
              <w:rPr>
                <w:rFonts w:cs="Arial"/>
                <w:sz w:val="28"/>
                <w:szCs w:val="28"/>
              </w:rPr>
              <w:tab/>
            </w:r>
          </w:p>
        </w:tc>
      </w:tr>
      <w:tr w:rsidR="00ED6A76" w:rsidRPr="007E21E0" w:rsidTr="00ED6A76">
        <w:trPr>
          <w:trHeight w:val="74"/>
        </w:trPr>
        <w:tc>
          <w:tcPr>
            <w:tcW w:w="9606" w:type="dxa"/>
            <w:tcBorders>
              <w:top w:val="nil"/>
              <w:left w:val="nil"/>
              <w:bottom w:val="nil"/>
              <w:right w:val="nil"/>
            </w:tcBorders>
          </w:tcPr>
          <w:p w:rsidR="00ED6A76" w:rsidRPr="007E21E0" w:rsidRDefault="00ED6A76" w:rsidP="008028B7">
            <w:pPr>
              <w:rPr>
                <w:rFonts w:cs="Arial"/>
                <w:szCs w:val="28"/>
              </w:rPr>
            </w:pPr>
            <w:r>
              <w:rPr>
                <w:rFonts w:cs="Arial"/>
                <w:b/>
                <w:sz w:val="28"/>
                <w:szCs w:val="28"/>
              </w:rPr>
              <w:lastRenderedPageBreak/>
              <w:t>Geförderte Kompetenzbereiche:</w:t>
            </w:r>
          </w:p>
        </w:tc>
      </w:tr>
      <w:tr w:rsidR="00ED6A76" w:rsidTr="008028B7">
        <w:trPr>
          <w:trHeight w:val="80"/>
        </w:trPr>
        <w:tc>
          <w:tcPr>
            <w:tcW w:w="9606" w:type="dxa"/>
            <w:tcBorders>
              <w:top w:val="nil"/>
              <w:left w:val="nil"/>
              <w:bottom w:val="single" w:sz="4" w:space="0" w:color="auto"/>
              <w:right w:val="nil"/>
            </w:tcBorders>
          </w:tcPr>
          <w:p w:rsidR="00ED6A76" w:rsidRPr="00ED6A76" w:rsidRDefault="00ED6A76" w:rsidP="008028B7">
            <w:pPr>
              <w:rPr>
                <w:rFonts w:cs="Arial"/>
                <w:sz w:val="28"/>
                <w:szCs w:val="28"/>
              </w:rPr>
            </w:pPr>
          </w:p>
        </w:tc>
      </w:tr>
      <w:tr w:rsidR="00ED6A76" w:rsidRPr="001E0DA5" w:rsidTr="008028B7">
        <w:trPr>
          <w:trHeight w:val="3728"/>
        </w:trPr>
        <w:tc>
          <w:tcPr>
            <w:tcW w:w="9606" w:type="dxa"/>
            <w:tcBorders>
              <w:top w:val="single" w:sz="4" w:space="0" w:color="auto"/>
              <w:left w:val="single" w:sz="4" w:space="0" w:color="auto"/>
              <w:bottom w:val="single" w:sz="4" w:space="0" w:color="auto"/>
              <w:right w:val="single" w:sz="4" w:space="0" w:color="auto"/>
            </w:tcBorders>
          </w:tcPr>
          <w:p w:rsidR="00ED578E" w:rsidRDefault="00ED6A76" w:rsidP="008028B7">
            <w:pPr>
              <w:rPr>
                <w:rFonts w:cs="Arial"/>
                <w:i/>
                <w:szCs w:val="28"/>
              </w:rPr>
            </w:pPr>
            <w:r w:rsidRPr="001E0DA5">
              <w:rPr>
                <w:rFonts w:cs="Arial"/>
                <w:i/>
                <w:szCs w:val="28"/>
              </w:rPr>
              <w:t xml:space="preserve">[Jede Stunde leistet einen Beitrag zur Entwicklung langfristiger Kompetenzen. </w:t>
            </w:r>
            <w:r w:rsidR="00ED578E">
              <w:rPr>
                <w:rFonts w:cs="Arial"/>
                <w:i/>
                <w:szCs w:val="28"/>
              </w:rPr>
              <w:t>Diese lassen sich Kompetenzbereichen zuordnen. Sowohl für die Mathematik als auch die Informatik existiert eine Differenzierung zwischen prozessbezogenen auf der einen und inhaltsbezogenen Kompetenzbereichen auf der anderen Seite.]</w:t>
            </w:r>
          </w:p>
          <w:p w:rsidR="00ED578E" w:rsidRDefault="00ED578E" w:rsidP="008028B7">
            <w:pPr>
              <w:rPr>
                <w:rFonts w:cs="Arial"/>
                <w:i/>
                <w:szCs w:val="28"/>
              </w:rPr>
            </w:pPr>
          </w:p>
          <w:p w:rsidR="00ED578E" w:rsidRDefault="00ED578E" w:rsidP="008028B7">
            <w:pPr>
              <w:rPr>
                <w:rFonts w:cs="Arial"/>
                <w:i/>
                <w:szCs w:val="28"/>
              </w:rPr>
            </w:pPr>
            <w:r>
              <w:rPr>
                <w:rFonts w:cs="Arial"/>
                <w:i/>
                <w:szCs w:val="28"/>
              </w:rPr>
              <w:t>[Eine Kompetenz speist sich aus mindestens einem Inhalts- und einem Prozessbereich. Geben Sie hier lediglich diese Bereiche an.]</w:t>
            </w:r>
          </w:p>
          <w:p w:rsidR="00ED6A76" w:rsidRDefault="00ED6A76" w:rsidP="008028B7">
            <w:pPr>
              <w:rPr>
                <w:rFonts w:cs="Arial"/>
                <w:i/>
                <w:szCs w:val="28"/>
              </w:rPr>
            </w:pPr>
          </w:p>
          <w:p w:rsidR="00ED6A76" w:rsidRDefault="00ED6A76" w:rsidP="008028B7">
            <w:pPr>
              <w:rPr>
                <w:rFonts w:cs="Arial"/>
                <w:i/>
                <w:szCs w:val="28"/>
              </w:rPr>
            </w:pPr>
            <w:r>
              <w:rPr>
                <w:rFonts w:cs="Arial"/>
                <w:i/>
                <w:szCs w:val="28"/>
              </w:rPr>
              <w:t>[Stützen Sie sich hierbei auf das Dokument „Kompetenzen für informatische Bildung im Primarbereich“</w:t>
            </w:r>
            <w:r w:rsidR="00ED578E">
              <w:rPr>
                <w:rFonts w:cs="Arial"/>
                <w:i/>
                <w:szCs w:val="28"/>
              </w:rPr>
              <w:t xml:space="preserve"> der Gesellschaft für Infor</w:t>
            </w:r>
            <w:r w:rsidR="00FA787C">
              <w:rPr>
                <w:rFonts w:cs="Arial"/>
                <w:i/>
                <w:szCs w:val="28"/>
              </w:rPr>
              <w:t>matik (GI) e. V. Ziehen Sie zudem</w:t>
            </w:r>
            <w:r w:rsidR="00ED578E">
              <w:rPr>
                <w:rFonts w:cs="Arial"/>
                <w:i/>
                <w:szCs w:val="28"/>
              </w:rPr>
              <w:t xml:space="preserve"> </w:t>
            </w:r>
            <w:r w:rsidR="00FA787C">
              <w:rPr>
                <w:rFonts w:cs="Arial"/>
                <w:i/>
                <w:szCs w:val="28"/>
              </w:rPr>
              <w:t xml:space="preserve">Bildungsdokumente desjenigen Faches heran, in dem die Unterrichtseinheit umgesetzt werden soll. Achten Sie dabei darauf, dass sie Bundeslandspezifika vermeiden. Orientieren Sie sich an den Bildungsstandards der </w:t>
            </w:r>
            <w:r w:rsidR="00FA787C" w:rsidRPr="00FA787C">
              <w:rPr>
                <w:rFonts w:cs="Arial"/>
                <w:i/>
                <w:szCs w:val="28"/>
              </w:rPr>
              <w:t>Ständige</w:t>
            </w:r>
            <w:r w:rsidR="008832FB">
              <w:rPr>
                <w:rFonts w:cs="Arial"/>
                <w:i/>
                <w:szCs w:val="28"/>
              </w:rPr>
              <w:t>n</w:t>
            </w:r>
            <w:r w:rsidR="00FA787C" w:rsidRPr="00FA787C">
              <w:rPr>
                <w:rFonts w:cs="Arial"/>
                <w:i/>
                <w:szCs w:val="28"/>
              </w:rPr>
              <w:t xml:space="preserve"> Konferenz der Kultusminister der </w:t>
            </w:r>
            <w:r w:rsidR="00FA787C">
              <w:rPr>
                <w:rFonts w:cs="Arial"/>
                <w:i/>
                <w:szCs w:val="28"/>
              </w:rPr>
              <w:t>(KMK) oder an Verbändestandards (bspw. dem Perspektivrahmen Sachunterricht der Gesellschaft für Didaktik des Sachunterrichts (GDSU)</w:t>
            </w:r>
            <w:r w:rsidR="008832FB">
              <w:rPr>
                <w:rFonts w:cs="Arial"/>
                <w:i/>
                <w:szCs w:val="28"/>
              </w:rPr>
              <w:t xml:space="preserve"> e. V.</w:t>
            </w:r>
            <w:r w:rsidR="00FA787C">
              <w:rPr>
                <w:rFonts w:cs="Arial"/>
                <w:i/>
                <w:szCs w:val="28"/>
              </w:rPr>
              <w:t>)</w:t>
            </w:r>
            <w:r w:rsidR="00ED578E">
              <w:rPr>
                <w:rFonts w:cs="Arial"/>
                <w:i/>
                <w:szCs w:val="28"/>
              </w:rPr>
              <w:t>.]</w:t>
            </w:r>
          </w:p>
          <w:p w:rsidR="00ED578E" w:rsidRDefault="00ED578E" w:rsidP="008028B7">
            <w:pPr>
              <w:rPr>
                <w:rFonts w:cs="Arial"/>
                <w:i/>
                <w:szCs w:val="28"/>
              </w:rPr>
            </w:pPr>
          </w:p>
          <w:p w:rsidR="00ED578E" w:rsidRPr="001E0DA5" w:rsidRDefault="00ED578E" w:rsidP="008028B7">
            <w:pPr>
              <w:rPr>
                <w:rFonts w:cs="Arial"/>
                <w:i/>
                <w:szCs w:val="28"/>
              </w:rPr>
            </w:pPr>
            <w:r>
              <w:rPr>
                <w:rFonts w:cs="Arial"/>
                <w:i/>
                <w:szCs w:val="28"/>
              </w:rPr>
              <w:t>[Beispiel</w:t>
            </w:r>
            <w:r w:rsidR="00DF2D1A">
              <w:rPr>
                <w:rFonts w:cs="Arial"/>
                <w:i/>
                <w:szCs w:val="28"/>
              </w:rPr>
              <w:t>e für die Informatik wären</w:t>
            </w:r>
            <w:r>
              <w:rPr>
                <w:rFonts w:cs="Arial"/>
                <w:i/>
                <w:szCs w:val="28"/>
              </w:rPr>
              <w:t xml:space="preserve"> „Information und Daten“ und „Begründen und Bewerten“</w:t>
            </w:r>
            <w:r w:rsidR="00DF2D1A">
              <w:rPr>
                <w:rFonts w:cs="Arial"/>
                <w:i/>
                <w:szCs w:val="28"/>
              </w:rPr>
              <w:t xml:space="preserve"> </w:t>
            </w:r>
            <w:r>
              <w:rPr>
                <w:rFonts w:cs="Arial"/>
                <w:i/>
                <w:szCs w:val="28"/>
              </w:rPr>
              <w:t xml:space="preserve">sowie </w:t>
            </w:r>
            <w:r w:rsidR="00DF2D1A">
              <w:rPr>
                <w:rFonts w:cs="Arial"/>
                <w:i/>
                <w:szCs w:val="28"/>
              </w:rPr>
              <w:t xml:space="preserve">für die Mathematik </w:t>
            </w:r>
            <w:r>
              <w:rPr>
                <w:rFonts w:cs="Arial"/>
                <w:i/>
                <w:szCs w:val="28"/>
              </w:rPr>
              <w:t>„Größen und Messen“ und „Argumentieren“</w:t>
            </w:r>
            <w:r w:rsidR="00DF2D1A">
              <w:rPr>
                <w:rFonts w:cs="Arial"/>
                <w:i/>
                <w:szCs w:val="28"/>
              </w:rPr>
              <w:t>.]</w:t>
            </w:r>
          </w:p>
        </w:tc>
      </w:tr>
      <w:tr w:rsidR="00ED6A76" w:rsidRPr="00C104A8" w:rsidTr="00ED578E">
        <w:trPr>
          <w:trHeight w:val="166"/>
        </w:trPr>
        <w:tc>
          <w:tcPr>
            <w:tcW w:w="9606" w:type="dxa"/>
            <w:tcBorders>
              <w:top w:val="nil"/>
              <w:left w:val="nil"/>
              <w:bottom w:val="nil"/>
              <w:right w:val="nil"/>
            </w:tcBorders>
          </w:tcPr>
          <w:p w:rsidR="00ED6A76" w:rsidRPr="00ED578E" w:rsidRDefault="00ED6A76" w:rsidP="00183F35">
            <w:pPr>
              <w:rPr>
                <w:rFonts w:cs="Arial"/>
                <w:sz w:val="28"/>
                <w:szCs w:val="28"/>
              </w:rPr>
            </w:pPr>
          </w:p>
        </w:tc>
      </w:tr>
      <w:tr w:rsidR="007E21E0" w:rsidRPr="00C104A8" w:rsidTr="00ED578E">
        <w:trPr>
          <w:trHeight w:val="74"/>
        </w:trPr>
        <w:tc>
          <w:tcPr>
            <w:tcW w:w="9606" w:type="dxa"/>
            <w:tcBorders>
              <w:top w:val="nil"/>
              <w:left w:val="nil"/>
              <w:bottom w:val="nil"/>
              <w:right w:val="nil"/>
            </w:tcBorders>
          </w:tcPr>
          <w:p w:rsidR="007E21E0" w:rsidRPr="007E21E0" w:rsidRDefault="007E21E0" w:rsidP="00183F35">
            <w:pPr>
              <w:rPr>
                <w:rFonts w:cs="Arial"/>
                <w:szCs w:val="28"/>
              </w:rPr>
            </w:pPr>
            <w:r>
              <w:rPr>
                <w:rFonts w:cs="Arial"/>
                <w:b/>
                <w:sz w:val="28"/>
                <w:szCs w:val="28"/>
              </w:rPr>
              <w:t>Hierdurch sollen folgende Kompetenzen gefördert werden:</w:t>
            </w:r>
          </w:p>
        </w:tc>
      </w:tr>
      <w:tr w:rsidR="007E21E0" w:rsidRPr="00C104A8" w:rsidTr="007E21E0">
        <w:trPr>
          <w:trHeight w:val="80"/>
        </w:trPr>
        <w:tc>
          <w:tcPr>
            <w:tcW w:w="9606" w:type="dxa"/>
            <w:tcBorders>
              <w:top w:val="nil"/>
              <w:left w:val="nil"/>
              <w:bottom w:val="single" w:sz="4" w:space="0" w:color="auto"/>
              <w:right w:val="nil"/>
            </w:tcBorders>
          </w:tcPr>
          <w:p w:rsidR="007E21E0" w:rsidRPr="00ED578E" w:rsidRDefault="007E21E0" w:rsidP="007E21E0">
            <w:pPr>
              <w:rPr>
                <w:rFonts w:cs="Arial"/>
                <w:sz w:val="28"/>
                <w:szCs w:val="28"/>
              </w:rPr>
            </w:pPr>
          </w:p>
        </w:tc>
      </w:tr>
      <w:tr w:rsidR="007E21E0" w:rsidRPr="00C104A8" w:rsidTr="00403A04">
        <w:trPr>
          <w:trHeight w:val="3728"/>
        </w:trPr>
        <w:tc>
          <w:tcPr>
            <w:tcW w:w="9606" w:type="dxa"/>
            <w:tcBorders>
              <w:top w:val="single" w:sz="4" w:space="0" w:color="auto"/>
              <w:left w:val="single" w:sz="4" w:space="0" w:color="auto"/>
              <w:bottom w:val="single" w:sz="4" w:space="0" w:color="auto"/>
              <w:right w:val="single" w:sz="4" w:space="0" w:color="auto"/>
            </w:tcBorders>
          </w:tcPr>
          <w:p w:rsidR="001E0DA5" w:rsidRDefault="001E0DA5" w:rsidP="001E0DA5">
            <w:pPr>
              <w:rPr>
                <w:rFonts w:cs="Arial"/>
                <w:i/>
                <w:szCs w:val="28"/>
              </w:rPr>
            </w:pPr>
            <w:r w:rsidRPr="001E0DA5">
              <w:rPr>
                <w:rFonts w:cs="Arial"/>
                <w:i/>
                <w:szCs w:val="28"/>
              </w:rPr>
              <w:t>[</w:t>
            </w:r>
            <w:r w:rsidR="00ED578E">
              <w:rPr>
                <w:rFonts w:cs="Arial"/>
                <w:i/>
                <w:szCs w:val="28"/>
              </w:rPr>
              <w:t>Weisen Sie nun die konkreten Kompetenzen aus, die Sie in ihrer Unterrichtseinheit fördern möchten</w:t>
            </w:r>
            <w:r w:rsidR="00DF2D1A">
              <w:rPr>
                <w:rFonts w:cs="Arial"/>
                <w:i/>
                <w:szCs w:val="28"/>
              </w:rPr>
              <w:t>.</w:t>
            </w:r>
            <w:r w:rsidRPr="001E0DA5">
              <w:rPr>
                <w:rFonts w:cs="Arial"/>
                <w:i/>
                <w:szCs w:val="28"/>
              </w:rPr>
              <w:t>]</w:t>
            </w:r>
          </w:p>
          <w:p w:rsidR="00ED6A76" w:rsidRDefault="00ED6A76" w:rsidP="001E0DA5">
            <w:pPr>
              <w:rPr>
                <w:rFonts w:cs="Arial"/>
                <w:i/>
                <w:szCs w:val="28"/>
              </w:rPr>
            </w:pPr>
          </w:p>
          <w:p w:rsidR="00DF2D1A" w:rsidRDefault="00ED6A76" w:rsidP="001E0DA5">
            <w:pPr>
              <w:rPr>
                <w:rFonts w:cs="Arial"/>
                <w:i/>
                <w:szCs w:val="28"/>
              </w:rPr>
            </w:pPr>
            <w:r>
              <w:rPr>
                <w:rFonts w:cs="Arial"/>
                <w:i/>
                <w:szCs w:val="28"/>
              </w:rPr>
              <w:t>[</w:t>
            </w:r>
            <w:r w:rsidR="00DF2D1A">
              <w:rPr>
                <w:rFonts w:cs="Arial"/>
                <w:i/>
                <w:szCs w:val="28"/>
              </w:rPr>
              <w:t>Achten Sie darauf, dass sowohl Kompetenzen im Bereich der Mathematik oder eines anderen, bestehenden Grundschulfaches als auch im Bereich der Informatik gefördert werden.]</w:t>
            </w:r>
          </w:p>
          <w:p w:rsidR="00DF2D1A" w:rsidRDefault="00DF2D1A" w:rsidP="001E0DA5">
            <w:pPr>
              <w:rPr>
                <w:rFonts w:cs="Arial"/>
                <w:i/>
                <w:szCs w:val="28"/>
              </w:rPr>
            </w:pPr>
          </w:p>
          <w:p w:rsidR="00ED6A76" w:rsidRPr="001E0DA5" w:rsidRDefault="00DF2D1A" w:rsidP="00DF2D1A">
            <w:pPr>
              <w:rPr>
                <w:rFonts w:cs="Arial"/>
                <w:i/>
                <w:szCs w:val="28"/>
              </w:rPr>
            </w:pPr>
            <w:r>
              <w:rPr>
                <w:rFonts w:cs="Arial"/>
                <w:i/>
                <w:szCs w:val="28"/>
              </w:rPr>
              <w:t>[Stützen Sie sich auf die oben angegebenen Dokumente.]</w:t>
            </w:r>
          </w:p>
        </w:tc>
      </w:tr>
    </w:tbl>
    <w:p w:rsidR="00954ACD" w:rsidRDefault="00954ACD" w:rsidP="002A7355">
      <w:pPr>
        <w:rPr>
          <w:rFonts w:cs="Arial"/>
          <w:b/>
          <w:sz w:val="16"/>
          <w:szCs w:val="16"/>
        </w:rPr>
      </w:pPr>
    </w:p>
    <w:p w:rsidR="00954ACD" w:rsidRDefault="00954ACD">
      <w:pPr>
        <w:rPr>
          <w:rFonts w:cs="Arial"/>
          <w:b/>
          <w:sz w:val="16"/>
          <w:szCs w:val="16"/>
        </w:rPr>
      </w:pPr>
      <w:r>
        <w:rPr>
          <w:rFonts w:cs="Arial"/>
          <w:b/>
          <w:sz w:val="16"/>
          <w:szCs w:val="16"/>
        </w:rPr>
        <w:br w:type="page"/>
      </w:r>
    </w:p>
    <w:p w:rsidR="008B3B1A" w:rsidRPr="00733CE0" w:rsidRDefault="0054484C" w:rsidP="00DF2D1A">
      <w:pPr>
        <w:pStyle w:val="berschrift2"/>
      </w:pPr>
      <w:bookmarkStart w:id="3" w:name="_Toc532899856"/>
      <w:r w:rsidRPr="00733CE0">
        <w:lastRenderedPageBreak/>
        <w:t xml:space="preserve">2. </w:t>
      </w:r>
      <w:r w:rsidR="0077182F" w:rsidRPr="00733CE0">
        <w:t>Didaktische Schwerpunkte</w:t>
      </w:r>
      <w:bookmarkEnd w:id="3"/>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2"/>
        <w:gridCol w:w="2149"/>
      </w:tblGrid>
      <w:tr w:rsidR="005303CF" w:rsidTr="00FA3A3A">
        <w:tc>
          <w:tcPr>
            <w:tcW w:w="3994" w:type="pct"/>
          </w:tcPr>
          <w:p w:rsidR="005303CF" w:rsidRDefault="005303CF" w:rsidP="0045405F">
            <w:r w:rsidRPr="00941062">
              <w:rPr>
                <w:i/>
              </w:rPr>
              <w:t>[Vorwissen, Lernbereitschaft, Methodenkenntnis etc</w:t>
            </w:r>
            <w:r>
              <w:rPr>
                <w:i/>
              </w:rPr>
              <w:t>.]</w:t>
            </w:r>
          </w:p>
        </w:tc>
        <w:tc>
          <w:tcPr>
            <w:tcW w:w="1006" w:type="pct"/>
          </w:tcPr>
          <w:p w:rsidR="005303CF" w:rsidRPr="005303CF" w:rsidRDefault="005303CF" w:rsidP="005303CF">
            <w:pPr>
              <w:jc w:val="right"/>
              <w:rPr>
                <w:b/>
              </w:rPr>
            </w:pPr>
            <w:r w:rsidRPr="005303CF">
              <w:rPr>
                <w:b/>
              </w:rPr>
              <w:t>Lehr- und</w:t>
            </w:r>
          </w:p>
          <w:p w:rsidR="005303CF" w:rsidRPr="005303CF" w:rsidRDefault="005303CF" w:rsidP="005303CF">
            <w:pPr>
              <w:jc w:val="right"/>
              <w:rPr>
                <w:b/>
              </w:rPr>
            </w:pPr>
            <w:r w:rsidRPr="005303CF">
              <w:rPr>
                <w:b/>
              </w:rPr>
              <w:t>Lernausgangslage</w:t>
            </w:r>
          </w:p>
          <w:p w:rsidR="005303CF" w:rsidRPr="005303CF" w:rsidRDefault="005303CF" w:rsidP="005303CF">
            <w:pPr>
              <w:jc w:val="right"/>
              <w:rPr>
                <w:b/>
              </w:rPr>
            </w:pPr>
            <w:r w:rsidRPr="005303CF">
              <w:rPr>
                <w:b/>
              </w:rPr>
              <w:t>der SuS</w:t>
            </w:r>
          </w:p>
        </w:tc>
      </w:tr>
      <w:tr w:rsidR="005303CF" w:rsidTr="00FA3A3A">
        <w:tc>
          <w:tcPr>
            <w:tcW w:w="3994" w:type="pct"/>
          </w:tcPr>
          <w:p w:rsidR="005303CF" w:rsidRPr="00941062" w:rsidRDefault="005303CF" w:rsidP="0045405F">
            <w:pPr>
              <w:rPr>
                <w:i/>
              </w:rPr>
            </w:pPr>
          </w:p>
        </w:tc>
        <w:tc>
          <w:tcPr>
            <w:tcW w:w="1006" w:type="pct"/>
          </w:tcPr>
          <w:p w:rsidR="005303CF" w:rsidRPr="005303CF" w:rsidRDefault="005303CF" w:rsidP="005303CF">
            <w:pPr>
              <w:jc w:val="right"/>
              <w:rPr>
                <w:b/>
              </w:rPr>
            </w:pPr>
          </w:p>
        </w:tc>
      </w:tr>
      <w:tr w:rsidR="005303CF" w:rsidTr="00FA3A3A">
        <w:tc>
          <w:tcPr>
            <w:tcW w:w="3994" w:type="pct"/>
          </w:tcPr>
          <w:p w:rsidR="005303CF" w:rsidRDefault="005303CF" w:rsidP="005303CF">
            <w:pPr>
              <w:rPr>
                <w:i/>
              </w:rPr>
            </w:pPr>
            <w:r w:rsidRPr="00941062">
              <w:rPr>
                <w:i/>
              </w:rPr>
              <w:t>[</w:t>
            </w:r>
            <w:r w:rsidR="00DF2D1A">
              <w:rPr>
                <w:i/>
              </w:rPr>
              <w:t>K</w:t>
            </w:r>
            <w:r w:rsidRPr="00941062">
              <w:rPr>
                <w:i/>
              </w:rPr>
              <w:t>urze Darstellung wesentlicher fachlicher Zusammenhänge unter Berücksichtigung didaktischer Reduktionen und der Schwerpunktsetzungen]</w:t>
            </w:r>
          </w:p>
          <w:p w:rsidR="00DF2D1A" w:rsidRPr="00941062" w:rsidRDefault="00DF2D1A" w:rsidP="005303CF">
            <w:pPr>
              <w:rPr>
                <w:i/>
              </w:rPr>
            </w:pPr>
          </w:p>
          <w:p w:rsidR="005303CF" w:rsidRPr="00941062" w:rsidRDefault="005303CF" w:rsidP="005303CF">
            <w:pPr>
              <w:rPr>
                <w:i/>
              </w:rPr>
            </w:pPr>
            <w:r w:rsidRPr="00941062">
              <w:rPr>
                <w:i/>
              </w:rPr>
              <w:t>[Was ist im Rahmen einer Unterrichtsstunde und für diese Schülerinnen und Schüler realisierbar?</w:t>
            </w:r>
          </w:p>
          <w:p w:rsidR="005303CF" w:rsidRPr="00941062" w:rsidRDefault="005303CF" w:rsidP="005303CF">
            <w:pPr>
              <w:rPr>
                <w:i/>
              </w:rPr>
            </w:pPr>
            <w:r w:rsidRPr="00941062">
              <w:rPr>
                <w:i/>
              </w:rPr>
              <w:t>Was ist besonders wichtig? Z.B. exemplarische Bedeutung, fachliche, fachdidaktische Zusammenhänge?]</w:t>
            </w:r>
          </w:p>
        </w:tc>
        <w:tc>
          <w:tcPr>
            <w:tcW w:w="1006" w:type="pct"/>
          </w:tcPr>
          <w:p w:rsidR="005303CF" w:rsidRPr="005303CF" w:rsidRDefault="005303CF" w:rsidP="005303CF">
            <w:pPr>
              <w:jc w:val="right"/>
              <w:rPr>
                <w:b/>
              </w:rPr>
            </w:pPr>
            <w:r w:rsidRPr="005303CF">
              <w:rPr>
                <w:b/>
              </w:rPr>
              <w:t>Begrenzte</w:t>
            </w:r>
          </w:p>
          <w:p w:rsidR="005303CF" w:rsidRPr="005303CF" w:rsidRDefault="005303CF" w:rsidP="005303CF">
            <w:pPr>
              <w:jc w:val="right"/>
              <w:rPr>
                <w:b/>
              </w:rPr>
            </w:pPr>
            <w:r w:rsidRPr="005303CF">
              <w:rPr>
                <w:b/>
              </w:rPr>
              <w:t>Sachanalyse</w:t>
            </w:r>
          </w:p>
          <w:p w:rsidR="005303CF" w:rsidRPr="005303CF" w:rsidRDefault="005303CF" w:rsidP="005303CF">
            <w:pPr>
              <w:jc w:val="right"/>
              <w:rPr>
                <w:b/>
              </w:rPr>
            </w:pPr>
            <w:r w:rsidRPr="005303CF">
              <w:rPr>
                <w:b/>
              </w:rPr>
              <w:t>des U.-</w:t>
            </w:r>
          </w:p>
          <w:p w:rsidR="005303CF" w:rsidRPr="005303CF" w:rsidRDefault="005303CF" w:rsidP="005303CF">
            <w:pPr>
              <w:jc w:val="right"/>
              <w:rPr>
                <w:b/>
              </w:rPr>
            </w:pPr>
            <w:proofErr w:type="spellStart"/>
            <w:r w:rsidRPr="005303CF">
              <w:rPr>
                <w:b/>
              </w:rPr>
              <w:t>gegenstandes</w:t>
            </w:r>
            <w:proofErr w:type="spellEnd"/>
          </w:p>
        </w:tc>
      </w:tr>
      <w:tr w:rsidR="005303CF" w:rsidTr="00FA3A3A">
        <w:tc>
          <w:tcPr>
            <w:tcW w:w="3994" w:type="pct"/>
          </w:tcPr>
          <w:p w:rsidR="005303CF" w:rsidRPr="00941062" w:rsidRDefault="005303CF" w:rsidP="005303CF">
            <w:pPr>
              <w:rPr>
                <w:i/>
              </w:rPr>
            </w:pPr>
          </w:p>
        </w:tc>
        <w:tc>
          <w:tcPr>
            <w:tcW w:w="1006" w:type="pct"/>
          </w:tcPr>
          <w:p w:rsidR="005303CF" w:rsidRPr="005303CF" w:rsidRDefault="005303CF" w:rsidP="005303CF">
            <w:pPr>
              <w:jc w:val="right"/>
              <w:rPr>
                <w:b/>
              </w:rPr>
            </w:pPr>
          </w:p>
        </w:tc>
      </w:tr>
      <w:tr w:rsidR="005303CF" w:rsidTr="00FA3A3A">
        <w:tc>
          <w:tcPr>
            <w:tcW w:w="3994" w:type="pct"/>
          </w:tcPr>
          <w:p w:rsidR="005303CF" w:rsidRPr="00941062" w:rsidRDefault="005303CF" w:rsidP="005303CF">
            <w:pPr>
              <w:rPr>
                <w:i/>
              </w:rPr>
            </w:pPr>
            <w:r w:rsidRPr="00941062">
              <w:rPr>
                <w:i/>
              </w:rPr>
              <w:t>[Bezug auf Kompetenzen, Standards, evtl. Zentralabitur]</w:t>
            </w:r>
          </w:p>
        </w:tc>
        <w:tc>
          <w:tcPr>
            <w:tcW w:w="1006" w:type="pct"/>
          </w:tcPr>
          <w:p w:rsidR="005303CF" w:rsidRPr="005303CF" w:rsidRDefault="005303CF" w:rsidP="005303CF">
            <w:pPr>
              <w:jc w:val="right"/>
              <w:rPr>
                <w:b/>
              </w:rPr>
            </w:pPr>
            <w:r w:rsidRPr="005303CF">
              <w:rPr>
                <w:b/>
              </w:rPr>
              <w:t>Legitimation</w:t>
            </w:r>
          </w:p>
          <w:p w:rsidR="005303CF" w:rsidRPr="005303CF" w:rsidRDefault="005303CF" w:rsidP="005303CF">
            <w:pPr>
              <w:jc w:val="right"/>
              <w:rPr>
                <w:b/>
              </w:rPr>
            </w:pPr>
            <w:r w:rsidRPr="005303CF">
              <w:rPr>
                <w:b/>
              </w:rPr>
              <w:t>des Vorhabens</w:t>
            </w:r>
          </w:p>
          <w:p w:rsidR="005303CF" w:rsidRPr="005303CF" w:rsidRDefault="005303CF" w:rsidP="005303CF">
            <w:pPr>
              <w:jc w:val="right"/>
              <w:rPr>
                <w:b/>
              </w:rPr>
            </w:pPr>
            <w:r w:rsidRPr="005303CF">
              <w:rPr>
                <w:b/>
              </w:rPr>
              <w:t>durch</w:t>
            </w:r>
          </w:p>
          <w:p w:rsidR="005303CF" w:rsidRPr="005303CF" w:rsidRDefault="005303CF" w:rsidP="005303CF">
            <w:pPr>
              <w:jc w:val="right"/>
              <w:rPr>
                <w:b/>
              </w:rPr>
            </w:pPr>
            <w:r w:rsidRPr="005303CF">
              <w:rPr>
                <w:b/>
              </w:rPr>
              <w:t>curriculare</w:t>
            </w:r>
          </w:p>
          <w:p w:rsidR="005303CF" w:rsidRPr="005303CF" w:rsidRDefault="005303CF" w:rsidP="005303CF">
            <w:pPr>
              <w:jc w:val="right"/>
              <w:rPr>
                <w:b/>
              </w:rPr>
            </w:pPr>
            <w:r w:rsidRPr="005303CF">
              <w:rPr>
                <w:b/>
              </w:rPr>
              <w:t>Vorgaben</w:t>
            </w:r>
          </w:p>
        </w:tc>
      </w:tr>
      <w:tr w:rsidR="005303CF" w:rsidTr="00FA3A3A">
        <w:tc>
          <w:tcPr>
            <w:tcW w:w="3994" w:type="pct"/>
          </w:tcPr>
          <w:p w:rsidR="005303CF" w:rsidRPr="00941062" w:rsidRDefault="005303CF" w:rsidP="005303CF">
            <w:pPr>
              <w:rPr>
                <w:i/>
              </w:rPr>
            </w:pPr>
          </w:p>
        </w:tc>
        <w:tc>
          <w:tcPr>
            <w:tcW w:w="1006" w:type="pct"/>
          </w:tcPr>
          <w:p w:rsidR="005303CF" w:rsidRPr="005303CF" w:rsidRDefault="005303CF" w:rsidP="005303CF">
            <w:pPr>
              <w:jc w:val="right"/>
              <w:rPr>
                <w:b/>
              </w:rPr>
            </w:pPr>
          </w:p>
        </w:tc>
      </w:tr>
      <w:tr w:rsidR="005303CF" w:rsidTr="00FA3A3A">
        <w:tc>
          <w:tcPr>
            <w:tcW w:w="3994" w:type="pct"/>
          </w:tcPr>
          <w:p w:rsidR="005303CF" w:rsidRPr="00941062" w:rsidRDefault="005303CF" w:rsidP="005303CF">
            <w:pPr>
              <w:rPr>
                <w:i/>
              </w:rPr>
            </w:pPr>
            <w:r w:rsidRPr="00941062">
              <w:rPr>
                <w:i/>
              </w:rPr>
              <w:t>[z.B. Gegenwarts- und Zukunftsbedeutung, Lebensweltbezug]</w:t>
            </w:r>
          </w:p>
          <w:p w:rsidR="005303CF" w:rsidRPr="00941062" w:rsidRDefault="005303CF" w:rsidP="005303CF">
            <w:pPr>
              <w:rPr>
                <w:i/>
              </w:rPr>
            </w:pPr>
          </w:p>
        </w:tc>
        <w:tc>
          <w:tcPr>
            <w:tcW w:w="1006" w:type="pct"/>
          </w:tcPr>
          <w:p w:rsidR="005303CF" w:rsidRPr="005303CF" w:rsidRDefault="005303CF" w:rsidP="005303CF">
            <w:pPr>
              <w:jc w:val="right"/>
              <w:rPr>
                <w:b/>
              </w:rPr>
            </w:pPr>
            <w:r w:rsidRPr="005303CF">
              <w:rPr>
                <w:b/>
              </w:rPr>
              <w:t>Relevanz für</w:t>
            </w:r>
          </w:p>
          <w:p w:rsidR="005303CF" w:rsidRPr="005303CF" w:rsidRDefault="005303CF" w:rsidP="005303CF">
            <w:pPr>
              <w:jc w:val="right"/>
              <w:rPr>
                <w:b/>
              </w:rPr>
            </w:pPr>
            <w:r w:rsidRPr="005303CF">
              <w:rPr>
                <w:b/>
              </w:rPr>
              <w:t>die SuS</w:t>
            </w:r>
          </w:p>
        </w:tc>
      </w:tr>
      <w:tr w:rsidR="005303CF" w:rsidTr="00FA3A3A">
        <w:tc>
          <w:tcPr>
            <w:tcW w:w="3994" w:type="pct"/>
          </w:tcPr>
          <w:p w:rsidR="005303CF" w:rsidRPr="00941062" w:rsidRDefault="005303CF" w:rsidP="005303CF">
            <w:pPr>
              <w:rPr>
                <w:i/>
              </w:rPr>
            </w:pPr>
          </w:p>
        </w:tc>
        <w:tc>
          <w:tcPr>
            <w:tcW w:w="1006" w:type="pct"/>
          </w:tcPr>
          <w:p w:rsidR="005303CF" w:rsidRPr="005303CF" w:rsidRDefault="005303CF" w:rsidP="005303CF">
            <w:pPr>
              <w:jc w:val="right"/>
              <w:rPr>
                <w:b/>
              </w:rPr>
            </w:pPr>
          </w:p>
        </w:tc>
      </w:tr>
      <w:tr w:rsidR="005303CF" w:rsidTr="00FA3A3A">
        <w:tc>
          <w:tcPr>
            <w:tcW w:w="3994" w:type="pct"/>
          </w:tcPr>
          <w:p w:rsidR="005303CF" w:rsidRPr="00733CE0" w:rsidRDefault="005303CF" w:rsidP="005303CF">
            <w:pPr>
              <w:rPr>
                <w:i/>
              </w:rPr>
            </w:pPr>
            <w:r w:rsidRPr="00733CE0">
              <w:rPr>
                <w:i/>
              </w:rPr>
              <w:t>[Die Begründungen für den geplanten Unterricht können entlang der Unterrichtsphasen erfolgen oder sich an größeren fachdidaktischen Begründungszusammenhängen orientieren:</w:t>
            </w:r>
          </w:p>
          <w:p w:rsidR="005303CF" w:rsidRPr="00733CE0" w:rsidRDefault="005303CF" w:rsidP="005303CF">
            <w:pPr>
              <w:rPr>
                <w:i/>
              </w:rPr>
            </w:pPr>
          </w:p>
          <w:p w:rsidR="005303CF" w:rsidRPr="00733CE0" w:rsidRDefault="005303CF" w:rsidP="005303CF">
            <w:pPr>
              <w:pStyle w:val="Listenabsatz"/>
              <w:numPr>
                <w:ilvl w:val="0"/>
                <w:numId w:val="11"/>
              </w:numPr>
              <w:rPr>
                <w:i/>
              </w:rPr>
            </w:pPr>
            <w:r w:rsidRPr="00733CE0">
              <w:rPr>
                <w:i/>
              </w:rPr>
              <w:t>Begründung für die zentrale Unterrichtsmethode als förderlich zur Erreichung der Ziele</w:t>
            </w:r>
          </w:p>
          <w:p w:rsidR="005303CF" w:rsidRPr="00733CE0" w:rsidRDefault="005303CF" w:rsidP="005303CF">
            <w:pPr>
              <w:pStyle w:val="Listenabsatz"/>
              <w:numPr>
                <w:ilvl w:val="0"/>
                <w:numId w:val="11"/>
              </w:numPr>
              <w:rPr>
                <w:i/>
              </w:rPr>
            </w:pPr>
            <w:r w:rsidRPr="00733CE0">
              <w:rPr>
                <w:i/>
              </w:rPr>
              <w:t>Gestaltung des Einstiegs, der Erarbeitung und der Auswertung</w:t>
            </w:r>
          </w:p>
          <w:p w:rsidR="005303CF" w:rsidRPr="00733CE0" w:rsidRDefault="005303CF" w:rsidP="005303CF">
            <w:pPr>
              <w:pStyle w:val="Listenabsatz"/>
              <w:numPr>
                <w:ilvl w:val="0"/>
                <w:numId w:val="11"/>
              </w:numPr>
              <w:rPr>
                <w:i/>
              </w:rPr>
            </w:pPr>
            <w:r w:rsidRPr="00733CE0">
              <w:rPr>
                <w:i/>
              </w:rPr>
              <w:t>evtl. Vertiefung und Vernetzung</w:t>
            </w:r>
          </w:p>
          <w:p w:rsidR="005303CF" w:rsidRPr="00733CE0" w:rsidRDefault="005303CF" w:rsidP="005303CF">
            <w:pPr>
              <w:pStyle w:val="Listenabsatz"/>
              <w:numPr>
                <w:ilvl w:val="0"/>
                <w:numId w:val="11"/>
              </w:numPr>
              <w:rPr>
                <w:i/>
              </w:rPr>
            </w:pPr>
            <w:r w:rsidRPr="00733CE0">
              <w:rPr>
                <w:i/>
              </w:rPr>
              <w:t>Überlegungen zur Gestaltung der Übergänge</w:t>
            </w:r>
          </w:p>
          <w:p w:rsidR="005303CF" w:rsidRPr="00733CE0" w:rsidRDefault="005303CF" w:rsidP="005303CF">
            <w:pPr>
              <w:pStyle w:val="Listenabsatz"/>
              <w:numPr>
                <w:ilvl w:val="0"/>
                <w:numId w:val="11"/>
              </w:numPr>
              <w:rPr>
                <w:i/>
              </w:rPr>
            </w:pPr>
            <w:r w:rsidRPr="00733CE0">
              <w:rPr>
                <w:i/>
              </w:rPr>
              <w:t>Art und Anforderung der Aufgaben; Wahl der Aktions- und Sozialformen</w:t>
            </w:r>
          </w:p>
          <w:p w:rsidR="005303CF" w:rsidRPr="004C1B8E" w:rsidRDefault="005303CF" w:rsidP="004E3CC4">
            <w:pPr>
              <w:pStyle w:val="Listenabsatz"/>
              <w:numPr>
                <w:ilvl w:val="0"/>
                <w:numId w:val="11"/>
              </w:numPr>
              <w:rPr>
                <w:i/>
              </w:rPr>
            </w:pPr>
            <w:r w:rsidRPr="004C1B8E">
              <w:rPr>
                <w:i/>
              </w:rPr>
              <w:t>Legitimation des zentralen Arbeitsmaterials im Hinblick auf seine Funktionalität bzgl. der Erreichung</w:t>
            </w:r>
            <w:r w:rsidR="004C1B8E">
              <w:rPr>
                <w:i/>
              </w:rPr>
              <w:t xml:space="preserve"> </w:t>
            </w:r>
            <w:r w:rsidRPr="004C1B8E">
              <w:rPr>
                <w:i/>
              </w:rPr>
              <w:t>der Ziele</w:t>
            </w:r>
          </w:p>
          <w:p w:rsidR="005303CF" w:rsidRPr="00733CE0" w:rsidRDefault="005303CF" w:rsidP="005303CF">
            <w:pPr>
              <w:pStyle w:val="Listenabsatz"/>
              <w:numPr>
                <w:ilvl w:val="0"/>
                <w:numId w:val="11"/>
              </w:numPr>
              <w:rPr>
                <w:i/>
              </w:rPr>
            </w:pPr>
            <w:r w:rsidRPr="00733CE0">
              <w:rPr>
                <w:i/>
              </w:rPr>
              <w:t>Erläuterung der Lernprogression</w:t>
            </w:r>
          </w:p>
          <w:p w:rsidR="005303CF" w:rsidRPr="00733CE0" w:rsidRDefault="005303CF" w:rsidP="005303CF">
            <w:pPr>
              <w:pStyle w:val="Listenabsatz"/>
              <w:numPr>
                <w:ilvl w:val="0"/>
                <w:numId w:val="11"/>
              </w:numPr>
              <w:rPr>
                <w:i/>
              </w:rPr>
            </w:pPr>
            <w:r w:rsidRPr="00733CE0">
              <w:rPr>
                <w:i/>
              </w:rPr>
              <w:t>Möglichkeiten der Differenzierung und individuellen Förderung</w:t>
            </w:r>
          </w:p>
          <w:p w:rsidR="005303CF" w:rsidRPr="00733CE0" w:rsidRDefault="005303CF" w:rsidP="005303CF">
            <w:pPr>
              <w:pStyle w:val="Listenabsatz"/>
              <w:numPr>
                <w:ilvl w:val="0"/>
                <w:numId w:val="11"/>
              </w:numPr>
              <w:rPr>
                <w:i/>
              </w:rPr>
            </w:pPr>
            <w:r w:rsidRPr="00733CE0">
              <w:rPr>
                <w:i/>
              </w:rPr>
              <w:t>Evtl. lerntheoretische, entwicklungspsychologische oder weitere Zusammenhänge</w:t>
            </w:r>
          </w:p>
          <w:p w:rsidR="005303CF" w:rsidRPr="00733CE0" w:rsidRDefault="005303CF" w:rsidP="005303CF">
            <w:pPr>
              <w:pStyle w:val="Listenabsatz"/>
              <w:numPr>
                <w:ilvl w:val="0"/>
                <w:numId w:val="11"/>
              </w:numPr>
              <w:rPr>
                <w:i/>
              </w:rPr>
            </w:pPr>
            <w:r w:rsidRPr="00733CE0">
              <w:rPr>
                <w:i/>
              </w:rPr>
              <w:t>Evtl. Begründung einer differenzierenden oder weiterführenden (Haus-) Aufgabe</w:t>
            </w:r>
          </w:p>
          <w:p w:rsidR="005303CF" w:rsidRPr="00733CE0" w:rsidRDefault="005303CF" w:rsidP="005303CF">
            <w:pPr>
              <w:rPr>
                <w:i/>
              </w:rPr>
            </w:pPr>
          </w:p>
          <w:p w:rsidR="005303CF" w:rsidRPr="00941062" w:rsidRDefault="005303CF" w:rsidP="005303CF">
            <w:pPr>
              <w:rPr>
                <w:i/>
              </w:rPr>
            </w:pPr>
            <w:r w:rsidRPr="00733CE0">
              <w:rPr>
                <w:i/>
              </w:rPr>
              <w:t>Eine passende Ausweitung der Marginalien ist wünschenswert.]</w:t>
            </w:r>
          </w:p>
        </w:tc>
        <w:tc>
          <w:tcPr>
            <w:tcW w:w="1006" w:type="pct"/>
          </w:tcPr>
          <w:p w:rsidR="005303CF" w:rsidRPr="005303CF" w:rsidRDefault="005303CF" w:rsidP="005303CF">
            <w:pPr>
              <w:jc w:val="right"/>
              <w:rPr>
                <w:b/>
              </w:rPr>
            </w:pPr>
            <w:r w:rsidRPr="005303CF">
              <w:rPr>
                <w:b/>
              </w:rPr>
              <w:t>Begründung</w:t>
            </w:r>
          </w:p>
          <w:p w:rsidR="005303CF" w:rsidRPr="005303CF" w:rsidRDefault="005303CF" w:rsidP="005303CF">
            <w:pPr>
              <w:jc w:val="right"/>
              <w:rPr>
                <w:b/>
              </w:rPr>
            </w:pPr>
            <w:r w:rsidRPr="005303CF">
              <w:rPr>
                <w:b/>
              </w:rPr>
              <w:t>der wichtigsten</w:t>
            </w:r>
          </w:p>
          <w:p w:rsidR="005303CF" w:rsidRPr="005303CF" w:rsidRDefault="005303CF" w:rsidP="005303CF">
            <w:pPr>
              <w:jc w:val="right"/>
              <w:rPr>
                <w:b/>
              </w:rPr>
            </w:pPr>
            <w:r w:rsidRPr="005303CF">
              <w:rPr>
                <w:b/>
              </w:rPr>
              <w:t>Entscheidungen</w:t>
            </w:r>
          </w:p>
          <w:p w:rsidR="005303CF" w:rsidRPr="005303CF" w:rsidRDefault="005303CF" w:rsidP="005303CF">
            <w:pPr>
              <w:jc w:val="right"/>
              <w:rPr>
                <w:b/>
              </w:rPr>
            </w:pPr>
            <w:r w:rsidRPr="005303CF">
              <w:rPr>
                <w:b/>
              </w:rPr>
              <w:t>des</w:t>
            </w:r>
          </w:p>
          <w:p w:rsidR="005303CF" w:rsidRPr="005303CF" w:rsidRDefault="005303CF" w:rsidP="005303CF">
            <w:pPr>
              <w:jc w:val="right"/>
              <w:rPr>
                <w:b/>
              </w:rPr>
            </w:pPr>
            <w:r w:rsidRPr="005303CF">
              <w:rPr>
                <w:b/>
              </w:rPr>
              <w:t>geplanten</w:t>
            </w:r>
          </w:p>
          <w:p w:rsidR="005303CF" w:rsidRPr="005303CF" w:rsidRDefault="005303CF" w:rsidP="005303CF">
            <w:pPr>
              <w:jc w:val="right"/>
              <w:rPr>
                <w:b/>
              </w:rPr>
            </w:pPr>
            <w:r w:rsidRPr="005303CF">
              <w:rPr>
                <w:b/>
              </w:rPr>
              <w:t>Unterrichts</w:t>
            </w:r>
          </w:p>
        </w:tc>
      </w:tr>
    </w:tbl>
    <w:p w:rsidR="00E501E8" w:rsidRDefault="00E501E8" w:rsidP="0045405F"/>
    <w:p w:rsidR="0045405F" w:rsidRDefault="0045405F" w:rsidP="0045405F">
      <w:pPr>
        <w:sectPr w:rsidR="0045405F" w:rsidSect="00CD7489">
          <w:footerReference w:type="default" r:id="rId16"/>
          <w:pgSz w:w="11905" w:h="16837" w:code="9"/>
          <w:pgMar w:top="720" w:right="720" w:bottom="720" w:left="720" w:header="720" w:footer="198" w:gutter="0"/>
          <w:pgNumType w:start="1"/>
          <w:cols w:space="720"/>
          <w:noEndnote/>
          <w:docGrid w:linePitch="326"/>
        </w:sectPr>
      </w:pPr>
    </w:p>
    <w:p w:rsidR="00D63B1D" w:rsidRPr="00733CE0" w:rsidRDefault="000305A7" w:rsidP="00CD7489">
      <w:pPr>
        <w:pStyle w:val="berschrift2"/>
        <w:jc w:val="center"/>
      </w:pPr>
      <w:bookmarkStart w:id="4" w:name="_Toc532899857"/>
      <w:r w:rsidRPr="00733CE0">
        <w:lastRenderedPageBreak/>
        <w:t xml:space="preserve">3. </w:t>
      </w:r>
      <w:r w:rsidR="00863098" w:rsidRPr="00733CE0">
        <w:t>Artikulationsschema</w:t>
      </w:r>
      <w:r w:rsidR="00A93825">
        <w:rPr>
          <w:rStyle w:val="Funotenzeichen"/>
          <w:szCs w:val="28"/>
        </w:rPr>
        <w:footnoteReference w:id="2"/>
      </w:r>
      <w:bookmarkEnd w:id="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1"/>
        <w:gridCol w:w="2386"/>
        <w:gridCol w:w="5214"/>
        <w:gridCol w:w="1523"/>
        <w:gridCol w:w="2234"/>
        <w:gridCol w:w="3435"/>
      </w:tblGrid>
      <w:tr w:rsidR="00D63B1D" w:rsidRPr="00C104A8" w:rsidTr="00533A85">
        <w:trPr>
          <w:trHeight w:val="1095"/>
          <w:tblHeader/>
          <w:jc w:val="center"/>
        </w:trPr>
        <w:tc>
          <w:tcPr>
            <w:tcW w:w="253" w:type="pct"/>
            <w:shd w:val="clear" w:color="auto" w:fill="A6A6A6"/>
          </w:tcPr>
          <w:p w:rsidR="00D63B1D" w:rsidRPr="00C104A8" w:rsidRDefault="00D63B1D" w:rsidP="00533A85">
            <w:pPr>
              <w:pStyle w:val="KeinLeerraum1"/>
              <w:spacing w:before="120" w:line="276" w:lineRule="auto"/>
              <w:jc w:val="center"/>
              <w:rPr>
                <w:rFonts w:ascii="MetaLF" w:hAnsi="MetaLF" w:cs="Arial"/>
                <w:b/>
                <w:sz w:val="24"/>
                <w:szCs w:val="24"/>
              </w:rPr>
            </w:pPr>
            <w:r w:rsidRPr="00C104A8">
              <w:rPr>
                <w:rFonts w:ascii="MetaLF" w:hAnsi="MetaLF" w:cs="Arial"/>
                <w:b/>
                <w:sz w:val="24"/>
                <w:szCs w:val="24"/>
              </w:rPr>
              <w:t>Dauer</w:t>
            </w:r>
            <w:r w:rsidRPr="00C104A8">
              <w:rPr>
                <w:rFonts w:ascii="MetaLF" w:hAnsi="MetaLF" w:cs="Arial"/>
                <w:b/>
                <w:sz w:val="24"/>
                <w:szCs w:val="24"/>
              </w:rPr>
              <w:br/>
              <w:t>(</w:t>
            </w:r>
            <w:r w:rsidR="00DF2D1A">
              <w:rPr>
                <w:rFonts w:ascii="MetaLF" w:hAnsi="MetaLF" w:cs="Arial"/>
                <w:b/>
                <w:sz w:val="24"/>
                <w:szCs w:val="24"/>
              </w:rPr>
              <w:t>m</w:t>
            </w:r>
            <w:r w:rsidRPr="00C104A8">
              <w:rPr>
                <w:rFonts w:ascii="MetaLF" w:hAnsi="MetaLF" w:cs="Arial"/>
                <w:b/>
                <w:sz w:val="24"/>
                <w:szCs w:val="24"/>
              </w:rPr>
              <w:t>in)</w:t>
            </w:r>
          </w:p>
        </w:tc>
        <w:tc>
          <w:tcPr>
            <w:tcW w:w="636" w:type="pct"/>
            <w:shd w:val="clear" w:color="auto" w:fill="A6A6A6"/>
          </w:tcPr>
          <w:p w:rsidR="00D63B1D" w:rsidRPr="00C104A8" w:rsidRDefault="00D63B1D" w:rsidP="00533A85">
            <w:pPr>
              <w:pStyle w:val="KeinLeerraum1"/>
              <w:spacing w:before="120" w:line="276" w:lineRule="auto"/>
              <w:jc w:val="center"/>
              <w:rPr>
                <w:rFonts w:ascii="MetaLF" w:hAnsi="MetaLF" w:cs="Arial"/>
                <w:b/>
                <w:sz w:val="24"/>
                <w:szCs w:val="24"/>
              </w:rPr>
            </w:pPr>
            <w:r w:rsidRPr="00C104A8">
              <w:rPr>
                <w:rFonts w:ascii="MetaLF" w:hAnsi="MetaLF" w:cs="Arial"/>
                <w:b/>
                <w:sz w:val="24"/>
                <w:szCs w:val="24"/>
              </w:rPr>
              <w:t>Unterrichtsphase</w:t>
            </w:r>
          </w:p>
        </w:tc>
        <w:tc>
          <w:tcPr>
            <w:tcW w:w="1753" w:type="pct"/>
            <w:shd w:val="clear" w:color="auto" w:fill="A6A6A6"/>
          </w:tcPr>
          <w:p w:rsidR="00D63B1D" w:rsidRPr="00C104A8" w:rsidRDefault="00D63B1D" w:rsidP="00533A85">
            <w:pPr>
              <w:pStyle w:val="KeinLeerraum1"/>
              <w:spacing w:before="120" w:line="276" w:lineRule="auto"/>
              <w:jc w:val="center"/>
              <w:rPr>
                <w:rFonts w:ascii="MetaLF" w:hAnsi="MetaLF" w:cs="Arial"/>
                <w:b/>
                <w:sz w:val="24"/>
                <w:szCs w:val="24"/>
              </w:rPr>
            </w:pPr>
            <w:r w:rsidRPr="00C104A8">
              <w:rPr>
                <w:rFonts w:ascii="MetaLF" w:hAnsi="MetaLF" w:cs="Arial"/>
                <w:b/>
                <w:sz w:val="24"/>
                <w:szCs w:val="24"/>
              </w:rPr>
              <w:t>Unterrichtsinhalt</w:t>
            </w:r>
          </w:p>
        </w:tc>
        <w:tc>
          <w:tcPr>
            <w:tcW w:w="571" w:type="pct"/>
            <w:shd w:val="clear" w:color="auto" w:fill="A6A6A6"/>
          </w:tcPr>
          <w:p w:rsidR="00D63B1D" w:rsidRPr="00C104A8" w:rsidRDefault="00D63B1D" w:rsidP="00533A85">
            <w:pPr>
              <w:pStyle w:val="KeinLeerraum1"/>
              <w:spacing w:before="120" w:line="276" w:lineRule="auto"/>
              <w:jc w:val="center"/>
              <w:rPr>
                <w:rFonts w:ascii="MetaLF" w:hAnsi="MetaLF" w:cs="Arial"/>
                <w:b/>
                <w:sz w:val="24"/>
                <w:szCs w:val="24"/>
              </w:rPr>
            </w:pPr>
            <w:r>
              <w:rPr>
                <w:rFonts w:ascii="MetaLF" w:hAnsi="MetaLF" w:cs="Arial"/>
                <w:b/>
                <w:sz w:val="24"/>
                <w:szCs w:val="24"/>
              </w:rPr>
              <w:t>Sozial-/</w:t>
            </w:r>
            <w:r>
              <w:rPr>
                <w:rFonts w:ascii="MetaLF" w:hAnsi="MetaLF" w:cs="Arial"/>
                <w:b/>
                <w:sz w:val="24"/>
                <w:szCs w:val="24"/>
              </w:rPr>
              <w:br/>
            </w:r>
            <w:r w:rsidR="00AF31B5">
              <w:rPr>
                <w:rFonts w:ascii="MetaLF" w:hAnsi="MetaLF" w:cs="Arial"/>
                <w:b/>
                <w:sz w:val="24"/>
                <w:szCs w:val="24"/>
              </w:rPr>
              <w:t>Arbeitsform</w:t>
            </w:r>
          </w:p>
        </w:tc>
        <w:tc>
          <w:tcPr>
            <w:tcW w:w="603" w:type="pct"/>
            <w:shd w:val="clear" w:color="auto" w:fill="A6A6A6"/>
          </w:tcPr>
          <w:p w:rsidR="00D63B1D" w:rsidRPr="00C104A8" w:rsidRDefault="00D63B1D" w:rsidP="00533A85">
            <w:pPr>
              <w:pStyle w:val="KeinLeerraum1"/>
              <w:spacing w:before="120" w:line="276" w:lineRule="auto"/>
              <w:jc w:val="center"/>
              <w:rPr>
                <w:rFonts w:ascii="MetaLF" w:hAnsi="MetaLF" w:cs="Arial"/>
                <w:b/>
                <w:sz w:val="24"/>
                <w:szCs w:val="24"/>
              </w:rPr>
            </w:pPr>
            <w:r w:rsidRPr="00C104A8">
              <w:rPr>
                <w:rFonts w:ascii="MetaLF" w:hAnsi="MetaLF" w:cs="Arial"/>
                <w:b/>
                <w:sz w:val="24"/>
                <w:szCs w:val="24"/>
              </w:rPr>
              <w:t>Material</w:t>
            </w:r>
            <w:r>
              <w:rPr>
                <w:rFonts w:ascii="MetaLF" w:hAnsi="MetaLF" w:cs="Arial"/>
                <w:b/>
                <w:sz w:val="24"/>
                <w:szCs w:val="24"/>
              </w:rPr>
              <w:t>ien</w:t>
            </w:r>
            <w:r w:rsidRPr="00C104A8">
              <w:rPr>
                <w:rFonts w:ascii="MetaLF" w:hAnsi="MetaLF" w:cs="Arial"/>
                <w:b/>
                <w:sz w:val="24"/>
                <w:szCs w:val="24"/>
              </w:rPr>
              <w:t>/</w:t>
            </w:r>
            <w:r>
              <w:rPr>
                <w:rFonts w:ascii="MetaLF" w:hAnsi="MetaLF" w:cs="Arial"/>
                <w:b/>
                <w:sz w:val="24"/>
                <w:szCs w:val="24"/>
              </w:rPr>
              <w:br/>
            </w:r>
            <w:r w:rsidRPr="00C104A8">
              <w:rPr>
                <w:rFonts w:ascii="MetaLF" w:hAnsi="MetaLF" w:cs="Arial"/>
                <w:b/>
                <w:sz w:val="24"/>
                <w:szCs w:val="24"/>
              </w:rPr>
              <w:t>Medien</w:t>
            </w:r>
            <w:r>
              <w:rPr>
                <w:rFonts w:ascii="MetaLF" w:hAnsi="MetaLF" w:cs="Arial"/>
                <w:b/>
                <w:sz w:val="24"/>
                <w:szCs w:val="24"/>
              </w:rPr>
              <w:t>/Werkzeuge</w:t>
            </w:r>
          </w:p>
        </w:tc>
        <w:tc>
          <w:tcPr>
            <w:tcW w:w="1183" w:type="pct"/>
            <w:shd w:val="clear" w:color="auto" w:fill="A6A6A6"/>
          </w:tcPr>
          <w:p w:rsidR="00D63B1D" w:rsidRPr="00C104A8" w:rsidRDefault="00D63B1D" w:rsidP="00533A85">
            <w:pPr>
              <w:pStyle w:val="KeinLeerraum1"/>
              <w:spacing w:before="120" w:line="276" w:lineRule="auto"/>
              <w:jc w:val="center"/>
              <w:rPr>
                <w:rFonts w:ascii="MetaLF" w:hAnsi="MetaLF" w:cs="Arial"/>
                <w:b/>
                <w:sz w:val="24"/>
                <w:szCs w:val="24"/>
              </w:rPr>
            </w:pPr>
            <w:r w:rsidRPr="00C104A8">
              <w:rPr>
                <w:rFonts w:ascii="MetaLF" w:hAnsi="MetaLF" w:cs="Arial"/>
                <w:b/>
                <w:sz w:val="24"/>
                <w:szCs w:val="24"/>
              </w:rPr>
              <w:t>didaktisch-methodischer</w:t>
            </w:r>
            <w:r w:rsidRPr="00C104A8">
              <w:rPr>
                <w:rFonts w:ascii="MetaLF" w:hAnsi="MetaLF" w:cs="Arial"/>
                <w:b/>
                <w:sz w:val="24"/>
                <w:szCs w:val="24"/>
              </w:rPr>
              <w:br/>
              <w:t>Kommentar</w:t>
            </w:r>
          </w:p>
        </w:tc>
      </w:tr>
      <w:tr w:rsidR="00D63B1D" w:rsidRPr="00C104A8" w:rsidTr="0005571B">
        <w:trPr>
          <w:trHeight w:val="1365"/>
          <w:jc w:val="center"/>
        </w:trPr>
        <w:tc>
          <w:tcPr>
            <w:tcW w:w="253" w:type="pct"/>
          </w:tcPr>
          <w:p w:rsidR="00D63B1D" w:rsidRPr="00C104A8" w:rsidRDefault="00D63B1D" w:rsidP="00533A85">
            <w:pPr>
              <w:pStyle w:val="KeinLeerraum1"/>
              <w:spacing w:line="276" w:lineRule="auto"/>
              <w:jc w:val="both"/>
              <w:rPr>
                <w:rFonts w:ascii="MetaLF" w:hAnsi="MetaLF" w:cs="Arial"/>
                <w:sz w:val="24"/>
                <w:szCs w:val="24"/>
              </w:rPr>
            </w:pPr>
          </w:p>
        </w:tc>
        <w:tc>
          <w:tcPr>
            <w:tcW w:w="636" w:type="pct"/>
            <w:vAlign w:val="center"/>
          </w:tcPr>
          <w:p w:rsidR="00D63B1D" w:rsidRPr="00C104A8" w:rsidRDefault="00D63B1D" w:rsidP="00533A85">
            <w:pPr>
              <w:pStyle w:val="KeinLeerraum1"/>
              <w:spacing w:line="276" w:lineRule="auto"/>
              <w:jc w:val="center"/>
              <w:rPr>
                <w:rFonts w:ascii="MetaLF" w:hAnsi="MetaLF" w:cs="Arial"/>
                <w:sz w:val="24"/>
                <w:szCs w:val="24"/>
              </w:rPr>
            </w:pPr>
            <w:r w:rsidRPr="00C104A8">
              <w:rPr>
                <w:rFonts w:ascii="MetaLF" w:hAnsi="MetaLF" w:cs="Arial"/>
                <w:sz w:val="24"/>
                <w:szCs w:val="24"/>
              </w:rPr>
              <w:t>Einstieg</w:t>
            </w:r>
          </w:p>
        </w:tc>
        <w:tc>
          <w:tcPr>
            <w:tcW w:w="1753" w:type="pct"/>
          </w:tcPr>
          <w:p w:rsidR="00D63B1D" w:rsidRPr="00C104A8" w:rsidRDefault="00D63B1D" w:rsidP="00533A85">
            <w:pPr>
              <w:pStyle w:val="KeinLeerraum1"/>
              <w:spacing w:line="276" w:lineRule="auto"/>
              <w:rPr>
                <w:rFonts w:ascii="MetaLF" w:hAnsi="MetaLF" w:cs="Arial"/>
                <w:sz w:val="24"/>
                <w:szCs w:val="24"/>
              </w:rPr>
            </w:pPr>
          </w:p>
        </w:tc>
        <w:tc>
          <w:tcPr>
            <w:tcW w:w="571" w:type="pct"/>
          </w:tcPr>
          <w:p w:rsidR="00D63B1D" w:rsidRPr="00C104A8" w:rsidRDefault="00D63B1D" w:rsidP="00533A85">
            <w:pPr>
              <w:pStyle w:val="KeinLeerraum1"/>
              <w:spacing w:line="276" w:lineRule="auto"/>
              <w:jc w:val="both"/>
              <w:rPr>
                <w:rFonts w:ascii="MetaLF" w:hAnsi="MetaLF" w:cs="Arial"/>
                <w:sz w:val="24"/>
                <w:szCs w:val="24"/>
              </w:rPr>
            </w:pPr>
          </w:p>
        </w:tc>
        <w:tc>
          <w:tcPr>
            <w:tcW w:w="603" w:type="pct"/>
          </w:tcPr>
          <w:p w:rsidR="00D63B1D" w:rsidRPr="00C104A8" w:rsidRDefault="00D63B1D" w:rsidP="00533A85">
            <w:pPr>
              <w:pStyle w:val="KeinLeerraum1"/>
              <w:spacing w:line="276" w:lineRule="auto"/>
              <w:jc w:val="both"/>
              <w:rPr>
                <w:rFonts w:ascii="MetaLF" w:hAnsi="MetaLF" w:cs="Arial"/>
                <w:sz w:val="24"/>
                <w:szCs w:val="24"/>
              </w:rPr>
            </w:pPr>
          </w:p>
        </w:tc>
        <w:tc>
          <w:tcPr>
            <w:tcW w:w="1183" w:type="pct"/>
          </w:tcPr>
          <w:p w:rsidR="00D63B1D" w:rsidRPr="00C104A8" w:rsidRDefault="00D63B1D" w:rsidP="00533A85">
            <w:pPr>
              <w:pStyle w:val="KeinLeerraum1"/>
              <w:spacing w:line="276" w:lineRule="auto"/>
              <w:jc w:val="both"/>
              <w:rPr>
                <w:rFonts w:ascii="MetaLF" w:hAnsi="MetaLF" w:cs="Arial"/>
                <w:sz w:val="24"/>
                <w:szCs w:val="24"/>
              </w:rPr>
            </w:pPr>
          </w:p>
        </w:tc>
      </w:tr>
      <w:tr w:rsidR="00D63B1D" w:rsidRPr="00C104A8" w:rsidTr="00403A04">
        <w:trPr>
          <w:trHeight w:val="2081"/>
          <w:jc w:val="center"/>
        </w:trPr>
        <w:tc>
          <w:tcPr>
            <w:tcW w:w="253" w:type="pct"/>
          </w:tcPr>
          <w:p w:rsidR="00D63B1D" w:rsidRPr="00C104A8" w:rsidRDefault="00D63B1D" w:rsidP="00533A85">
            <w:pPr>
              <w:pStyle w:val="KeinLeerraum1"/>
              <w:spacing w:line="276" w:lineRule="auto"/>
              <w:jc w:val="both"/>
              <w:rPr>
                <w:rFonts w:ascii="MetaLF" w:hAnsi="MetaLF" w:cs="Arial"/>
                <w:sz w:val="24"/>
                <w:szCs w:val="24"/>
              </w:rPr>
            </w:pPr>
          </w:p>
        </w:tc>
        <w:tc>
          <w:tcPr>
            <w:tcW w:w="636" w:type="pct"/>
            <w:vAlign w:val="center"/>
          </w:tcPr>
          <w:p w:rsidR="00D63B1D" w:rsidRPr="00C104A8" w:rsidRDefault="00D63B1D" w:rsidP="00533A85">
            <w:pPr>
              <w:pStyle w:val="KeinLeerraum1"/>
              <w:spacing w:line="276" w:lineRule="auto"/>
              <w:jc w:val="center"/>
              <w:rPr>
                <w:rFonts w:ascii="MetaLF" w:hAnsi="MetaLF" w:cs="Arial"/>
                <w:sz w:val="24"/>
                <w:szCs w:val="24"/>
              </w:rPr>
            </w:pPr>
            <w:r w:rsidRPr="00C104A8">
              <w:rPr>
                <w:rFonts w:ascii="MetaLF" w:hAnsi="MetaLF" w:cs="Arial"/>
                <w:sz w:val="24"/>
                <w:szCs w:val="24"/>
              </w:rPr>
              <w:t>Erarbeitung</w:t>
            </w:r>
            <w:r w:rsidRPr="00C104A8">
              <w:rPr>
                <w:rFonts w:ascii="MetaLF" w:hAnsi="MetaLF" w:cs="Arial"/>
                <w:sz w:val="24"/>
                <w:szCs w:val="24"/>
              </w:rPr>
              <w:br/>
            </w:r>
            <w:r w:rsidR="00733CE0">
              <w:rPr>
                <w:rFonts w:ascii="MetaLF" w:hAnsi="MetaLF" w:cs="Arial"/>
                <w:i/>
                <w:szCs w:val="24"/>
              </w:rPr>
              <w:t>[</w:t>
            </w:r>
            <w:r>
              <w:rPr>
                <w:rFonts w:ascii="MetaLF" w:hAnsi="MetaLF" w:cs="Arial"/>
                <w:i/>
                <w:szCs w:val="24"/>
              </w:rPr>
              <w:t>ggfs.</w:t>
            </w:r>
            <w:r w:rsidRPr="00C104A8">
              <w:rPr>
                <w:rFonts w:ascii="MetaLF" w:hAnsi="MetaLF" w:cs="Arial"/>
                <w:i/>
                <w:szCs w:val="24"/>
              </w:rPr>
              <w:t xml:space="preserve"> mit Zwischensicherung</w:t>
            </w:r>
            <w:r>
              <w:rPr>
                <w:rFonts w:ascii="MetaLF" w:hAnsi="MetaLF" w:cs="Arial"/>
                <w:i/>
                <w:szCs w:val="24"/>
              </w:rPr>
              <w:t xml:space="preserve"> bei hoher Komplexität</w:t>
            </w:r>
            <w:r w:rsidR="00035153">
              <w:rPr>
                <w:rFonts w:ascii="MetaLF" w:hAnsi="MetaLF" w:cs="Arial"/>
                <w:i/>
                <w:szCs w:val="24"/>
              </w:rPr>
              <w:t>/Dauer</w:t>
            </w:r>
            <w:r w:rsidR="00733CE0">
              <w:rPr>
                <w:rFonts w:ascii="MetaLF" w:hAnsi="MetaLF" w:cs="Arial"/>
                <w:i/>
                <w:szCs w:val="24"/>
              </w:rPr>
              <w:t>]</w:t>
            </w:r>
          </w:p>
        </w:tc>
        <w:tc>
          <w:tcPr>
            <w:tcW w:w="1753" w:type="pct"/>
          </w:tcPr>
          <w:p w:rsidR="00D63B1D" w:rsidRPr="00C104A8" w:rsidRDefault="00D63B1D" w:rsidP="00533A85">
            <w:pPr>
              <w:pStyle w:val="KeinLeerraum1"/>
              <w:spacing w:line="276" w:lineRule="auto"/>
              <w:jc w:val="both"/>
              <w:rPr>
                <w:rFonts w:ascii="MetaLF" w:hAnsi="MetaLF" w:cs="Arial"/>
                <w:sz w:val="24"/>
                <w:szCs w:val="24"/>
              </w:rPr>
            </w:pPr>
          </w:p>
        </w:tc>
        <w:tc>
          <w:tcPr>
            <w:tcW w:w="571" w:type="pct"/>
          </w:tcPr>
          <w:p w:rsidR="00D63B1D" w:rsidRPr="00C104A8" w:rsidRDefault="00D63B1D" w:rsidP="00533A85">
            <w:pPr>
              <w:pStyle w:val="KeinLeerraum1"/>
              <w:spacing w:line="276" w:lineRule="auto"/>
              <w:jc w:val="both"/>
              <w:rPr>
                <w:rFonts w:ascii="MetaLF" w:hAnsi="MetaLF" w:cs="Arial"/>
                <w:sz w:val="24"/>
                <w:szCs w:val="24"/>
              </w:rPr>
            </w:pPr>
          </w:p>
        </w:tc>
        <w:tc>
          <w:tcPr>
            <w:tcW w:w="603" w:type="pct"/>
          </w:tcPr>
          <w:p w:rsidR="00D63B1D" w:rsidRPr="00C104A8" w:rsidRDefault="00D63B1D" w:rsidP="00533A85">
            <w:pPr>
              <w:pStyle w:val="KeinLeerraum1"/>
              <w:spacing w:line="276" w:lineRule="auto"/>
              <w:jc w:val="both"/>
              <w:rPr>
                <w:rFonts w:ascii="MetaLF" w:hAnsi="MetaLF" w:cs="Arial"/>
                <w:sz w:val="24"/>
                <w:szCs w:val="24"/>
              </w:rPr>
            </w:pPr>
          </w:p>
        </w:tc>
        <w:tc>
          <w:tcPr>
            <w:tcW w:w="1183" w:type="pct"/>
          </w:tcPr>
          <w:p w:rsidR="00D63B1D" w:rsidRPr="00C104A8" w:rsidRDefault="00D63B1D" w:rsidP="00533A85">
            <w:pPr>
              <w:pStyle w:val="KeinLeerraum1"/>
              <w:spacing w:line="276" w:lineRule="auto"/>
              <w:jc w:val="both"/>
              <w:rPr>
                <w:rFonts w:ascii="MetaLF" w:hAnsi="MetaLF" w:cs="Arial"/>
                <w:sz w:val="24"/>
                <w:szCs w:val="24"/>
              </w:rPr>
            </w:pPr>
          </w:p>
        </w:tc>
      </w:tr>
      <w:tr w:rsidR="00D63B1D" w:rsidRPr="00C104A8" w:rsidTr="0005571B">
        <w:trPr>
          <w:trHeight w:val="1673"/>
          <w:jc w:val="center"/>
        </w:trPr>
        <w:tc>
          <w:tcPr>
            <w:tcW w:w="253" w:type="pct"/>
          </w:tcPr>
          <w:p w:rsidR="00D63B1D" w:rsidRPr="00C104A8" w:rsidRDefault="00D63B1D" w:rsidP="00533A85">
            <w:pPr>
              <w:pStyle w:val="KeinLeerraum1"/>
              <w:spacing w:line="276" w:lineRule="auto"/>
              <w:jc w:val="both"/>
              <w:rPr>
                <w:rFonts w:ascii="MetaLF" w:hAnsi="MetaLF" w:cs="Arial"/>
                <w:sz w:val="24"/>
                <w:szCs w:val="24"/>
              </w:rPr>
            </w:pPr>
          </w:p>
        </w:tc>
        <w:tc>
          <w:tcPr>
            <w:tcW w:w="636" w:type="pct"/>
            <w:vAlign w:val="center"/>
          </w:tcPr>
          <w:p w:rsidR="00D63B1D" w:rsidRPr="00C104A8" w:rsidRDefault="00D63B1D" w:rsidP="00533A85">
            <w:pPr>
              <w:pStyle w:val="KeinLeerraum1"/>
              <w:spacing w:line="276" w:lineRule="auto"/>
              <w:jc w:val="center"/>
              <w:rPr>
                <w:rFonts w:ascii="MetaLF" w:hAnsi="MetaLF" w:cs="Arial"/>
                <w:sz w:val="24"/>
                <w:szCs w:val="24"/>
              </w:rPr>
            </w:pPr>
            <w:r w:rsidRPr="00C104A8">
              <w:rPr>
                <w:rFonts w:ascii="MetaLF" w:hAnsi="MetaLF" w:cs="Arial"/>
                <w:sz w:val="24"/>
                <w:szCs w:val="24"/>
              </w:rPr>
              <w:t>Auswertung/</w:t>
            </w:r>
            <w:r w:rsidRPr="00C104A8">
              <w:rPr>
                <w:rFonts w:ascii="MetaLF" w:hAnsi="MetaLF" w:cs="Arial"/>
                <w:sz w:val="24"/>
                <w:szCs w:val="24"/>
              </w:rPr>
              <w:br/>
            </w:r>
            <w:r>
              <w:rPr>
                <w:rFonts w:ascii="MetaLF" w:hAnsi="MetaLF" w:cs="Arial"/>
                <w:sz w:val="24"/>
                <w:szCs w:val="24"/>
              </w:rPr>
              <w:t>Präsentation</w:t>
            </w:r>
          </w:p>
        </w:tc>
        <w:tc>
          <w:tcPr>
            <w:tcW w:w="1753" w:type="pct"/>
          </w:tcPr>
          <w:p w:rsidR="00D63B1D" w:rsidRPr="00C104A8" w:rsidRDefault="00D63B1D" w:rsidP="00533A85">
            <w:pPr>
              <w:pStyle w:val="KeinLeerraum1"/>
              <w:spacing w:line="276" w:lineRule="auto"/>
              <w:jc w:val="both"/>
              <w:rPr>
                <w:rFonts w:ascii="MetaLF" w:hAnsi="MetaLF" w:cs="Arial"/>
                <w:sz w:val="24"/>
                <w:szCs w:val="24"/>
              </w:rPr>
            </w:pPr>
          </w:p>
        </w:tc>
        <w:tc>
          <w:tcPr>
            <w:tcW w:w="571" w:type="pct"/>
          </w:tcPr>
          <w:p w:rsidR="00D63B1D" w:rsidRPr="00C104A8" w:rsidRDefault="00D63B1D" w:rsidP="00533A85">
            <w:pPr>
              <w:pStyle w:val="KeinLeerraum1"/>
              <w:spacing w:line="276" w:lineRule="auto"/>
              <w:jc w:val="both"/>
              <w:rPr>
                <w:rFonts w:ascii="MetaLF" w:hAnsi="MetaLF" w:cs="Arial"/>
                <w:sz w:val="24"/>
                <w:szCs w:val="24"/>
              </w:rPr>
            </w:pPr>
          </w:p>
        </w:tc>
        <w:tc>
          <w:tcPr>
            <w:tcW w:w="603" w:type="pct"/>
          </w:tcPr>
          <w:p w:rsidR="00D63B1D" w:rsidRPr="00C104A8" w:rsidRDefault="00D63B1D" w:rsidP="00533A85">
            <w:pPr>
              <w:pStyle w:val="KeinLeerraum1"/>
              <w:spacing w:line="276" w:lineRule="auto"/>
              <w:jc w:val="both"/>
              <w:rPr>
                <w:rFonts w:ascii="MetaLF" w:hAnsi="MetaLF" w:cs="Arial"/>
                <w:sz w:val="24"/>
                <w:szCs w:val="24"/>
              </w:rPr>
            </w:pPr>
          </w:p>
        </w:tc>
        <w:tc>
          <w:tcPr>
            <w:tcW w:w="1183" w:type="pct"/>
          </w:tcPr>
          <w:p w:rsidR="00D63B1D" w:rsidRPr="00C104A8" w:rsidRDefault="00D63B1D" w:rsidP="00533A85">
            <w:pPr>
              <w:pStyle w:val="KeinLeerraum1"/>
              <w:spacing w:line="276" w:lineRule="auto"/>
              <w:jc w:val="both"/>
              <w:rPr>
                <w:rFonts w:ascii="MetaLF" w:hAnsi="MetaLF" w:cs="Arial"/>
                <w:sz w:val="24"/>
                <w:szCs w:val="24"/>
              </w:rPr>
            </w:pPr>
          </w:p>
        </w:tc>
      </w:tr>
      <w:tr w:rsidR="00D63B1D" w:rsidRPr="00C104A8" w:rsidTr="0005571B">
        <w:trPr>
          <w:trHeight w:val="1983"/>
          <w:jc w:val="center"/>
        </w:trPr>
        <w:tc>
          <w:tcPr>
            <w:tcW w:w="253" w:type="pct"/>
          </w:tcPr>
          <w:p w:rsidR="00D63B1D" w:rsidRPr="00C104A8" w:rsidRDefault="00D63B1D" w:rsidP="00533A85">
            <w:pPr>
              <w:pStyle w:val="KeinLeerraum1"/>
              <w:spacing w:line="276" w:lineRule="auto"/>
              <w:jc w:val="both"/>
              <w:rPr>
                <w:rFonts w:ascii="MetaLF" w:hAnsi="MetaLF" w:cs="Arial"/>
                <w:sz w:val="24"/>
                <w:szCs w:val="24"/>
              </w:rPr>
            </w:pPr>
          </w:p>
        </w:tc>
        <w:tc>
          <w:tcPr>
            <w:tcW w:w="636" w:type="pct"/>
            <w:vAlign w:val="center"/>
          </w:tcPr>
          <w:p w:rsidR="00D63B1D" w:rsidRPr="00C104A8" w:rsidRDefault="00D63B1D" w:rsidP="00533A85">
            <w:pPr>
              <w:pStyle w:val="KeinLeerraum1"/>
              <w:spacing w:line="276" w:lineRule="auto"/>
              <w:jc w:val="center"/>
              <w:rPr>
                <w:rFonts w:ascii="MetaLF" w:hAnsi="MetaLF" w:cs="Arial"/>
                <w:sz w:val="24"/>
                <w:szCs w:val="24"/>
              </w:rPr>
            </w:pPr>
            <w:r>
              <w:rPr>
                <w:rFonts w:ascii="MetaLF" w:hAnsi="MetaLF" w:cs="Arial"/>
                <w:sz w:val="24"/>
                <w:szCs w:val="24"/>
              </w:rPr>
              <w:t>Sicherung</w:t>
            </w:r>
            <w:r>
              <w:rPr>
                <w:rFonts w:ascii="MetaLF" w:hAnsi="MetaLF" w:cs="Arial"/>
                <w:sz w:val="24"/>
                <w:szCs w:val="24"/>
              </w:rPr>
              <w:br/>
            </w:r>
            <w:r w:rsidR="0003023A">
              <w:rPr>
                <w:rFonts w:ascii="MetaLF" w:hAnsi="MetaLF" w:cs="Arial"/>
                <w:i/>
                <w:szCs w:val="24"/>
              </w:rPr>
              <w:t>[weitere Phasen mögl. (</w:t>
            </w:r>
            <w:r>
              <w:rPr>
                <w:rFonts w:ascii="MetaLF" w:hAnsi="MetaLF" w:cs="Arial"/>
                <w:i/>
                <w:szCs w:val="24"/>
              </w:rPr>
              <w:t>bspw. Reflexion/</w:t>
            </w:r>
            <w:r w:rsidR="0003023A">
              <w:rPr>
                <w:rFonts w:ascii="MetaLF" w:hAnsi="MetaLF" w:cs="Arial"/>
                <w:i/>
                <w:szCs w:val="24"/>
              </w:rPr>
              <w:t>Transfer/HA)]</w:t>
            </w:r>
          </w:p>
        </w:tc>
        <w:tc>
          <w:tcPr>
            <w:tcW w:w="1753" w:type="pct"/>
          </w:tcPr>
          <w:p w:rsidR="00D63B1D" w:rsidRPr="00C104A8" w:rsidRDefault="00D63B1D" w:rsidP="00533A85">
            <w:pPr>
              <w:pStyle w:val="KeinLeerraum1"/>
              <w:spacing w:line="276" w:lineRule="auto"/>
              <w:jc w:val="both"/>
              <w:rPr>
                <w:rFonts w:ascii="MetaLF" w:hAnsi="MetaLF" w:cs="Arial"/>
                <w:sz w:val="24"/>
                <w:szCs w:val="24"/>
              </w:rPr>
            </w:pPr>
          </w:p>
        </w:tc>
        <w:tc>
          <w:tcPr>
            <w:tcW w:w="571" w:type="pct"/>
          </w:tcPr>
          <w:p w:rsidR="00D63B1D" w:rsidRPr="00C104A8" w:rsidRDefault="00D63B1D" w:rsidP="00533A85">
            <w:pPr>
              <w:pStyle w:val="KeinLeerraum1"/>
              <w:spacing w:line="276" w:lineRule="auto"/>
              <w:jc w:val="both"/>
              <w:rPr>
                <w:rFonts w:ascii="MetaLF" w:hAnsi="MetaLF" w:cs="Arial"/>
                <w:sz w:val="24"/>
                <w:szCs w:val="24"/>
              </w:rPr>
            </w:pPr>
          </w:p>
        </w:tc>
        <w:tc>
          <w:tcPr>
            <w:tcW w:w="603" w:type="pct"/>
          </w:tcPr>
          <w:p w:rsidR="00D63B1D" w:rsidRPr="00C104A8" w:rsidRDefault="00D63B1D" w:rsidP="00533A85">
            <w:pPr>
              <w:pStyle w:val="KeinLeerraum1"/>
              <w:spacing w:line="276" w:lineRule="auto"/>
              <w:jc w:val="both"/>
              <w:rPr>
                <w:rFonts w:ascii="MetaLF" w:hAnsi="MetaLF" w:cs="Arial"/>
                <w:sz w:val="24"/>
                <w:szCs w:val="24"/>
              </w:rPr>
            </w:pPr>
          </w:p>
        </w:tc>
        <w:tc>
          <w:tcPr>
            <w:tcW w:w="1183" w:type="pct"/>
          </w:tcPr>
          <w:p w:rsidR="00D63B1D" w:rsidRPr="00C104A8" w:rsidRDefault="00D63B1D" w:rsidP="00533A85">
            <w:pPr>
              <w:pStyle w:val="KeinLeerraum1"/>
              <w:spacing w:line="276" w:lineRule="auto"/>
              <w:jc w:val="both"/>
              <w:rPr>
                <w:rFonts w:ascii="MetaLF" w:hAnsi="MetaLF" w:cs="Arial"/>
                <w:sz w:val="24"/>
                <w:szCs w:val="24"/>
              </w:rPr>
            </w:pPr>
          </w:p>
        </w:tc>
      </w:tr>
    </w:tbl>
    <w:p w:rsidR="00D63B1D" w:rsidRPr="00A93825" w:rsidRDefault="00D63B1D" w:rsidP="00D63B1D">
      <w:pPr>
        <w:autoSpaceDE w:val="0"/>
        <w:autoSpaceDN w:val="0"/>
        <w:adjustRightInd w:val="0"/>
        <w:spacing w:after="360"/>
        <w:rPr>
          <w:rFonts w:cs="Arial"/>
          <w:b/>
          <w:sz w:val="8"/>
          <w:szCs w:val="28"/>
          <w:u w:val="single"/>
        </w:rPr>
      </w:pPr>
    </w:p>
    <w:p w:rsidR="00D63B1D" w:rsidRPr="00D63B1D" w:rsidRDefault="00D63B1D" w:rsidP="00D63B1D">
      <w:pPr>
        <w:autoSpaceDE w:val="0"/>
        <w:autoSpaceDN w:val="0"/>
        <w:adjustRightInd w:val="0"/>
        <w:spacing w:after="360"/>
        <w:jc w:val="center"/>
        <w:rPr>
          <w:rFonts w:cs="Arial"/>
          <w:b/>
          <w:sz w:val="36"/>
          <w:szCs w:val="28"/>
          <w:u w:val="single"/>
        </w:rPr>
        <w:sectPr w:rsidR="00D63B1D" w:rsidRPr="00D63B1D" w:rsidSect="00435549">
          <w:pgSz w:w="16837" w:h="11905" w:orient="landscape" w:code="9"/>
          <w:pgMar w:top="720" w:right="720" w:bottom="720" w:left="720" w:header="720" w:footer="198" w:gutter="0"/>
          <w:cols w:space="720"/>
          <w:noEndnote/>
          <w:docGrid w:linePitch="326"/>
        </w:sectPr>
      </w:pPr>
    </w:p>
    <w:p w:rsidR="00D63B1D" w:rsidRPr="0005571B" w:rsidRDefault="000305A7" w:rsidP="00FA3A3A">
      <w:pPr>
        <w:pStyle w:val="Literaturverzeichnis"/>
      </w:pPr>
      <w:r w:rsidRPr="00FA3A3A">
        <w:lastRenderedPageBreak/>
        <w:t>Literaturverzeichnis</w:t>
      </w:r>
    </w:p>
    <w:p w:rsidR="008832FB" w:rsidRDefault="008832FB" w:rsidP="008832FB">
      <w:pPr>
        <w:autoSpaceDE w:val="0"/>
        <w:autoSpaceDN w:val="0"/>
        <w:adjustRightInd w:val="0"/>
        <w:spacing w:after="360"/>
        <w:ind w:left="1418" w:hanging="1418"/>
      </w:pPr>
      <w:r>
        <w:t>[KMK05]</w:t>
      </w:r>
      <w:r>
        <w:tab/>
        <w:t xml:space="preserve">Sekretariat der Ständigen Konferenz der Kultusminister der Länder in der Bundesrepublik Deutschland (Hrsg.): Bildungsstandards im Fach Mathematik für den Primarbereich, </w:t>
      </w:r>
      <w:r w:rsidRPr="008832FB">
        <w:t>Luchterhand</w:t>
      </w:r>
      <w:r>
        <w:t xml:space="preserve"> Verlag, München und </w:t>
      </w:r>
      <w:r w:rsidRPr="008832FB">
        <w:t>Neuwied</w:t>
      </w:r>
      <w:r w:rsidR="003B1471">
        <w:t xml:space="preserve">, 2005, </w:t>
      </w:r>
      <w:hyperlink r:id="rId17" w:history="1">
        <w:r w:rsidR="003B1471" w:rsidRPr="00847E1E">
          <w:rPr>
            <w:rStyle w:val="Hyperlink"/>
          </w:rPr>
          <w:t>http://www.kmk.org/fileadmin/veroeffentlichungen_beschluesse/2004/2004_10_15-Bildungsstandards-Mathe-Primar.pdf</w:t>
        </w:r>
      </w:hyperlink>
      <w:r w:rsidR="003B1471">
        <w:t xml:space="preserve">, Stand: </w:t>
      </w:r>
      <w:r w:rsidR="00211B93">
        <w:t>15</w:t>
      </w:r>
      <w:r w:rsidR="003B1471">
        <w:t>.0</w:t>
      </w:r>
      <w:r w:rsidR="00211B93">
        <w:t>2</w:t>
      </w:r>
      <w:r w:rsidR="003B1471">
        <w:t>.20</w:t>
      </w:r>
      <w:r w:rsidR="00211B93">
        <w:t>20</w:t>
      </w:r>
      <w:r w:rsidR="003B1471">
        <w:t>.</w:t>
      </w:r>
    </w:p>
    <w:p w:rsidR="003B1471" w:rsidRPr="003B1471" w:rsidRDefault="008349B8" w:rsidP="008832FB">
      <w:pPr>
        <w:autoSpaceDE w:val="0"/>
        <w:autoSpaceDN w:val="0"/>
        <w:adjustRightInd w:val="0"/>
        <w:spacing w:after="360"/>
        <w:ind w:left="1418" w:hanging="1418"/>
      </w:pPr>
      <w:r>
        <w:t>[GDS</w:t>
      </w:r>
      <w:r w:rsidR="003B1471">
        <w:t>13]</w:t>
      </w:r>
      <w:r w:rsidR="003B1471">
        <w:tab/>
      </w:r>
      <w:r w:rsidR="003B1471" w:rsidRPr="003B1471">
        <w:t>Gesellschaft für Didaktik des Sachunterrichts (GDSU)</w:t>
      </w:r>
      <w:r w:rsidR="003B1471">
        <w:t xml:space="preserve"> e. V. (Hrsg.): </w:t>
      </w:r>
      <w:r w:rsidR="003B1471" w:rsidRPr="003B1471">
        <w:t>Perspektivrahmen Sachunterricht</w:t>
      </w:r>
      <w:r w:rsidR="003B1471">
        <w:t xml:space="preserve">, </w:t>
      </w:r>
      <w:r>
        <w:t xml:space="preserve">2. Auflage, </w:t>
      </w:r>
      <w:r w:rsidR="003B1471" w:rsidRPr="003B1471">
        <w:t>Klinkhardt</w:t>
      </w:r>
      <w:r w:rsidR="003B1471">
        <w:t xml:space="preserve"> Verlag, Kempten</w:t>
      </w:r>
      <w:r>
        <w:t>, 2013.</w:t>
      </w:r>
    </w:p>
    <w:p w:rsidR="004C1B8E" w:rsidRDefault="004C1B8E" w:rsidP="004C1B8E">
      <w:pPr>
        <w:autoSpaceDE w:val="0"/>
        <w:autoSpaceDN w:val="0"/>
        <w:adjustRightInd w:val="0"/>
        <w:spacing w:after="360"/>
        <w:ind w:left="1418" w:hanging="1418"/>
      </w:pPr>
      <w:r>
        <w:t>[</w:t>
      </w:r>
      <w:r w:rsidR="00FF4971">
        <w:t>GI1</w:t>
      </w:r>
      <w:r w:rsidR="00211B93">
        <w:t>7</w:t>
      </w:r>
      <w:r w:rsidR="007D3A76">
        <w:t>]</w:t>
      </w:r>
      <w:r w:rsidR="007D3A76">
        <w:tab/>
        <w:t xml:space="preserve">Gesellschaft für Informatik </w:t>
      </w:r>
      <w:r w:rsidR="00FF4971">
        <w:t xml:space="preserve">(GI) </w:t>
      </w:r>
      <w:r w:rsidR="007D3A76">
        <w:t>e.</w:t>
      </w:r>
      <w:r w:rsidR="00FA3A3A">
        <w:t> </w:t>
      </w:r>
      <w:r w:rsidR="007D3A76">
        <w:t>V. (Hrsg.): Vorlage und Richtlinien für Autoren</w:t>
      </w:r>
      <w:r w:rsidR="00211B93">
        <w:t xml:space="preserve"> – barrierefrei (Word)</w:t>
      </w:r>
      <w:r w:rsidR="007D3A76">
        <w:t xml:space="preserve">, </w:t>
      </w:r>
      <w:hyperlink r:id="rId18" w:history="1">
        <w:r w:rsidR="00211B93" w:rsidRPr="00D75840">
          <w:rPr>
            <w:rStyle w:val="Hyperlink"/>
          </w:rPr>
          <w:t>https://gi.de/lni</w:t>
        </w:r>
      </w:hyperlink>
      <w:r w:rsidR="00211B93">
        <w:t xml:space="preserve">, </w:t>
      </w:r>
      <w:r w:rsidR="003B1471">
        <w:t xml:space="preserve">Stand: </w:t>
      </w:r>
      <w:r w:rsidR="00211B93">
        <w:t>15</w:t>
      </w:r>
      <w:r w:rsidR="003B1471">
        <w:t>.0</w:t>
      </w:r>
      <w:r w:rsidR="00211B93">
        <w:t>2</w:t>
      </w:r>
      <w:r w:rsidR="003B1471">
        <w:t>.20</w:t>
      </w:r>
      <w:r w:rsidR="00211B93">
        <w:t>20</w:t>
      </w:r>
      <w:r w:rsidR="007D3A76">
        <w:t>.</w:t>
      </w:r>
    </w:p>
    <w:p w:rsidR="00FF4971" w:rsidRPr="00AF31B5" w:rsidRDefault="00FF4971" w:rsidP="004C1B8E">
      <w:pPr>
        <w:autoSpaceDE w:val="0"/>
        <w:autoSpaceDN w:val="0"/>
        <w:adjustRightInd w:val="0"/>
        <w:spacing w:after="360"/>
        <w:ind w:left="1418" w:hanging="1418"/>
        <w:rPr>
          <w:lang w:val="en-GB"/>
        </w:rPr>
      </w:pPr>
      <w:r>
        <w:t>[GI1</w:t>
      </w:r>
      <w:r w:rsidR="00C416E3">
        <w:t>9</w:t>
      </w:r>
      <w:r>
        <w:t>]</w:t>
      </w:r>
      <w:r>
        <w:tab/>
        <w:t>Gesellschaft für Informatik (GI) e.</w:t>
      </w:r>
      <w:r w:rsidR="00FA3A3A">
        <w:t> </w:t>
      </w:r>
      <w:r>
        <w:t xml:space="preserve">V. (Hrsg.): </w:t>
      </w:r>
      <w:r w:rsidR="00FA3A3A" w:rsidRPr="00FA3A3A">
        <w:t>Kompetenzen für informatische</w:t>
      </w:r>
      <w:r w:rsidR="00FA3A3A">
        <w:t xml:space="preserve"> </w:t>
      </w:r>
      <w:r w:rsidR="00FA3A3A" w:rsidRPr="00FA3A3A">
        <w:t>Bildung im Primarbereich</w:t>
      </w:r>
      <w:r w:rsidR="00FA3A3A">
        <w:t>.</w:t>
      </w:r>
      <w:r w:rsidR="00C416E3" w:rsidRPr="00C416E3">
        <w:t xml:space="preserve"> </w:t>
      </w:r>
      <w:hyperlink r:id="rId19" w:history="1">
        <w:r w:rsidR="00C416E3" w:rsidRPr="00AF31B5">
          <w:rPr>
            <w:rStyle w:val="Hyperlink"/>
            <w:lang w:val="en-GB"/>
          </w:rPr>
          <w:t>https://www.informatikstandards.de/docs/v142_empfehlungen_kompetenzen-primarbereich_2019-01-31.pdf</w:t>
        </w:r>
      </w:hyperlink>
      <w:r w:rsidR="00C416E3" w:rsidRPr="00AF31B5">
        <w:rPr>
          <w:lang w:val="en-GB"/>
        </w:rPr>
        <w:t xml:space="preserve">, Stand: </w:t>
      </w:r>
      <w:r w:rsidR="00211B93">
        <w:rPr>
          <w:lang w:val="en-GB"/>
        </w:rPr>
        <w:t>15</w:t>
      </w:r>
      <w:r w:rsidR="00C416E3" w:rsidRPr="00AF31B5">
        <w:rPr>
          <w:lang w:val="en-GB"/>
        </w:rPr>
        <w:t>.0</w:t>
      </w:r>
      <w:r w:rsidR="00211B93">
        <w:rPr>
          <w:lang w:val="en-GB"/>
        </w:rPr>
        <w:t>2</w:t>
      </w:r>
      <w:r w:rsidR="00C416E3" w:rsidRPr="00AF31B5">
        <w:rPr>
          <w:lang w:val="en-GB"/>
        </w:rPr>
        <w:t>.20</w:t>
      </w:r>
      <w:r w:rsidR="00211B93">
        <w:rPr>
          <w:lang w:val="en-GB"/>
        </w:rPr>
        <w:t>20</w:t>
      </w:r>
      <w:r w:rsidRPr="00AF31B5">
        <w:rPr>
          <w:lang w:val="en-GB"/>
        </w:rPr>
        <w:t>.</w:t>
      </w:r>
    </w:p>
    <w:p w:rsidR="003504DB" w:rsidRDefault="000305A7" w:rsidP="00D63B1D">
      <w:pPr>
        <w:autoSpaceDE w:val="0"/>
        <w:autoSpaceDN w:val="0"/>
        <w:adjustRightInd w:val="0"/>
        <w:spacing w:after="360"/>
        <w:rPr>
          <w:i/>
        </w:rPr>
      </w:pPr>
      <w:r w:rsidRPr="00733CE0">
        <w:rPr>
          <w:i/>
        </w:rPr>
        <w:t>[</w:t>
      </w:r>
      <w:r w:rsidR="00183F35">
        <w:rPr>
          <w:i/>
        </w:rPr>
        <w:t xml:space="preserve">Formatierung </w:t>
      </w:r>
      <w:r w:rsidR="00FF4971">
        <w:rPr>
          <w:i/>
        </w:rPr>
        <w:t xml:space="preserve">der Literaturverweise sowie des Literaturverzeichnisses </w:t>
      </w:r>
      <w:r w:rsidR="00183F35">
        <w:rPr>
          <w:i/>
        </w:rPr>
        <w:t xml:space="preserve">bitte entsprechend dem LNI-Format (siehe </w:t>
      </w:r>
      <w:r w:rsidR="00A93825">
        <w:rPr>
          <w:i/>
        </w:rPr>
        <w:t xml:space="preserve">Link unter </w:t>
      </w:r>
      <w:r w:rsidR="00183F35">
        <w:rPr>
          <w:i/>
        </w:rPr>
        <w:t>GI16)</w:t>
      </w:r>
      <w:r w:rsidR="00FF4971">
        <w:rPr>
          <w:i/>
        </w:rPr>
        <w:t>.</w:t>
      </w:r>
      <w:r w:rsidR="00FA3A3A">
        <w:rPr>
          <w:i/>
        </w:rPr>
        <w:t xml:space="preserve"> </w:t>
      </w:r>
      <w:r w:rsidR="002C38F6">
        <w:rPr>
          <w:i/>
        </w:rPr>
        <w:t>Aktualisieren Sie zudem den Stand der Onlinepublikationen im Verzeichnis. Sollte eine Publikation nicht mehr verfügbar sein, weisen Sie dies bitte aus und verweisen sie auf eine alternative Quelle</w:t>
      </w:r>
      <w:r w:rsidR="00FA3A3A">
        <w:rPr>
          <w:i/>
        </w:rPr>
        <w:t>.</w:t>
      </w:r>
      <w:r w:rsidRPr="00733CE0">
        <w:rPr>
          <w:i/>
        </w:rPr>
        <w:t>]</w:t>
      </w:r>
    </w:p>
    <w:p w:rsidR="00B94D72" w:rsidRDefault="00B94D72">
      <w:pPr>
        <w:rPr>
          <w:i/>
        </w:rPr>
      </w:pPr>
      <w:r>
        <w:rPr>
          <w:i/>
        </w:rPr>
        <w:br w:type="page"/>
      </w:r>
    </w:p>
    <w:p w:rsidR="000305A7" w:rsidRDefault="000305A7" w:rsidP="00CD7489">
      <w:pPr>
        <w:pStyle w:val="berschrift1"/>
      </w:pPr>
      <w:bookmarkStart w:id="5" w:name="_Toc532899858"/>
      <w:r w:rsidRPr="00CD7489">
        <w:lastRenderedPageBreak/>
        <w:t>Anhang</w:t>
      </w:r>
      <w:bookmarkEnd w:id="5"/>
    </w:p>
    <w:p w:rsidR="00462F52" w:rsidRDefault="00462F52" w:rsidP="00562F24">
      <w:pPr>
        <w:autoSpaceDE w:val="0"/>
        <w:autoSpaceDN w:val="0"/>
        <w:adjustRightInd w:val="0"/>
        <w:spacing w:after="360"/>
        <w:rPr>
          <w:rFonts w:cs="Arial"/>
          <w:i/>
        </w:rPr>
      </w:pPr>
      <w:r w:rsidRPr="00733CE0">
        <w:rPr>
          <w:rFonts w:cs="Arial"/>
          <w:i/>
        </w:rPr>
        <w:t>[Eingesetzte Texte, Abbildungen</w:t>
      </w:r>
      <w:r w:rsidR="006E2CFA">
        <w:rPr>
          <w:rFonts w:cs="Arial"/>
          <w:i/>
        </w:rPr>
        <w:t>, Arbeitsblätter</w:t>
      </w:r>
      <w:r w:rsidRPr="00733CE0">
        <w:rPr>
          <w:rFonts w:cs="Arial"/>
          <w:i/>
        </w:rPr>
        <w:t xml:space="preserve"> usw.]</w:t>
      </w:r>
    </w:p>
    <w:p w:rsidR="006866AD" w:rsidRDefault="00462F52" w:rsidP="00562F24">
      <w:pPr>
        <w:autoSpaceDE w:val="0"/>
        <w:autoSpaceDN w:val="0"/>
        <w:adjustRightInd w:val="0"/>
        <w:spacing w:after="360"/>
        <w:rPr>
          <w:rFonts w:cs="Arial"/>
          <w:i/>
        </w:rPr>
      </w:pPr>
      <w:r w:rsidRPr="00733CE0">
        <w:rPr>
          <w:rFonts w:cs="Arial"/>
          <w:i/>
        </w:rPr>
        <w:t>[Erwartungshorizont</w:t>
      </w:r>
      <w:r w:rsidR="00CD7489">
        <w:rPr>
          <w:rFonts w:cs="Arial"/>
          <w:i/>
        </w:rPr>
        <w:t>, z</w:t>
      </w:r>
      <w:r w:rsidR="006E2CFA">
        <w:rPr>
          <w:rFonts w:cs="Arial"/>
          <w:i/>
        </w:rPr>
        <w:t>. B. Arbeitsblätter mit erwarteten Lösungen der SuS</w:t>
      </w:r>
      <w:r w:rsidR="00CD7489">
        <w:rPr>
          <w:rFonts w:cs="Arial"/>
          <w:i/>
        </w:rPr>
        <w:t>,</w:t>
      </w:r>
      <w:r w:rsidR="006E2CFA">
        <w:rPr>
          <w:rFonts w:cs="Arial"/>
          <w:i/>
        </w:rPr>
        <w:t xml:space="preserve"> oder antizipiertes Tafelbild als Zusammenfassung einer Diskussion</w:t>
      </w:r>
      <w:r w:rsidR="006866AD">
        <w:rPr>
          <w:rFonts w:cs="Arial"/>
          <w:i/>
        </w:rPr>
        <w:t>]</w:t>
      </w:r>
    </w:p>
    <w:p w:rsidR="00B94D72" w:rsidRDefault="00B94D72">
      <w:pPr>
        <w:rPr>
          <w:rFonts w:cs="Arial"/>
          <w:i/>
        </w:rPr>
      </w:pPr>
      <w:r>
        <w:rPr>
          <w:rFonts w:cs="Arial"/>
          <w:i/>
        </w:rPr>
        <w:br w:type="page"/>
      </w:r>
    </w:p>
    <w:p w:rsidR="000305A7" w:rsidRPr="0005571B" w:rsidRDefault="000305A7" w:rsidP="00CD7489">
      <w:pPr>
        <w:pStyle w:val="berschrift1"/>
      </w:pPr>
      <w:bookmarkStart w:id="6" w:name="_Toc532899859"/>
      <w:r w:rsidRPr="0005571B">
        <w:lastRenderedPageBreak/>
        <w:t>Versicherung</w:t>
      </w:r>
      <w:bookmarkEnd w:id="6"/>
    </w:p>
    <w:p w:rsidR="000305A7" w:rsidRDefault="00733CE0" w:rsidP="000305A7">
      <w:pPr>
        <w:autoSpaceDE w:val="0"/>
        <w:autoSpaceDN w:val="0"/>
        <w:adjustRightInd w:val="0"/>
        <w:spacing w:after="360"/>
        <w:jc w:val="both"/>
      </w:pPr>
      <w:r>
        <w:t>„Ich versichere, dass ich den Unterrichtsentwurf</w:t>
      </w:r>
      <w:r w:rsidR="000305A7" w:rsidRPr="000305A7">
        <w:t xml:space="preserve"> eige</w:t>
      </w:r>
      <w:r w:rsidR="004C1B8E">
        <w:t>nständig verfasst, keine anderen</w:t>
      </w:r>
      <w:r w:rsidR="000305A7" w:rsidRPr="000305A7">
        <w:t xml:space="preserve"> Quellen und Hilfsmittel</w:t>
      </w:r>
      <w:r w:rsidR="000305A7">
        <w:t xml:space="preserve"> </w:t>
      </w:r>
      <w:r w:rsidR="000305A7" w:rsidRPr="000305A7">
        <w:t xml:space="preserve">als die angegebenen benutzt und die Stellen </w:t>
      </w:r>
      <w:r>
        <w:t>des Unterrichtsentwurfs</w:t>
      </w:r>
      <w:r w:rsidR="000305A7" w:rsidRPr="000305A7">
        <w:t>, die anderen Werken dem</w:t>
      </w:r>
      <w:r w:rsidR="000305A7">
        <w:t xml:space="preserve"> </w:t>
      </w:r>
      <w:r w:rsidR="000305A7" w:rsidRPr="000305A7">
        <w:t>Wortlaut oder Sinn entnommen worden sind, in jedem einzelnen Fall unter Angabe der Quelle als Entlehnung</w:t>
      </w:r>
      <w:r w:rsidR="000305A7">
        <w:t xml:space="preserve"> </w:t>
      </w:r>
      <w:r w:rsidR="000305A7" w:rsidRPr="000305A7">
        <w:t>kenntlich gemacht habe. Das Gleiche gilt auch für beigegebene Zeichnungen, Kartenskizzen</w:t>
      </w:r>
      <w:r w:rsidR="000305A7">
        <w:t xml:space="preserve"> </w:t>
      </w:r>
      <w:r w:rsidR="000305A7" w:rsidRPr="000305A7">
        <w:t>und Darstellungen. Anfang und Ende von wörtlichen Textübernahmen habe ich durch An- und Abführungszeichen,</w:t>
      </w:r>
      <w:r w:rsidR="000305A7">
        <w:t xml:space="preserve"> </w:t>
      </w:r>
      <w:r w:rsidR="000305A7" w:rsidRPr="000305A7">
        <w:t>sinngemäße Übernahmen durch direkten Verweis auf die Verfasserin oder den Verfasser</w:t>
      </w:r>
      <w:r w:rsidR="000305A7">
        <w:t xml:space="preserve"> gekennzeichnet.“</w:t>
      </w:r>
    </w:p>
    <w:p w:rsidR="000305A7" w:rsidRDefault="000305A7" w:rsidP="000305A7">
      <w:pPr>
        <w:autoSpaceDE w:val="0"/>
        <w:autoSpaceDN w:val="0"/>
        <w:adjustRightInd w:val="0"/>
        <w:spacing w:after="360"/>
        <w:jc w:val="bot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3402"/>
        <w:gridCol w:w="2410"/>
        <w:gridCol w:w="3118"/>
      </w:tblGrid>
      <w:tr w:rsidR="000305A7" w:rsidTr="006E2CFA">
        <w:trPr>
          <w:trHeight w:val="741"/>
        </w:trPr>
        <w:tc>
          <w:tcPr>
            <w:tcW w:w="392" w:type="dxa"/>
          </w:tcPr>
          <w:p w:rsidR="000305A7" w:rsidRDefault="000305A7" w:rsidP="000305A7">
            <w:pPr>
              <w:autoSpaceDE w:val="0"/>
              <w:autoSpaceDN w:val="0"/>
              <w:adjustRightInd w:val="0"/>
            </w:pPr>
          </w:p>
        </w:tc>
        <w:tc>
          <w:tcPr>
            <w:tcW w:w="3402" w:type="dxa"/>
            <w:tcBorders>
              <w:bottom w:val="single" w:sz="4" w:space="0" w:color="auto"/>
            </w:tcBorders>
            <w:vAlign w:val="bottom"/>
          </w:tcPr>
          <w:p w:rsidR="000305A7" w:rsidRDefault="000305A7" w:rsidP="000305A7">
            <w:pPr>
              <w:autoSpaceDE w:val="0"/>
              <w:autoSpaceDN w:val="0"/>
              <w:adjustRightInd w:val="0"/>
            </w:pPr>
          </w:p>
        </w:tc>
        <w:tc>
          <w:tcPr>
            <w:tcW w:w="2410" w:type="dxa"/>
          </w:tcPr>
          <w:p w:rsidR="000305A7" w:rsidRDefault="000305A7" w:rsidP="000305A7">
            <w:pPr>
              <w:autoSpaceDE w:val="0"/>
              <w:autoSpaceDN w:val="0"/>
              <w:adjustRightInd w:val="0"/>
              <w:jc w:val="both"/>
            </w:pPr>
          </w:p>
        </w:tc>
        <w:tc>
          <w:tcPr>
            <w:tcW w:w="3118" w:type="dxa"/>
            <w:tcBorders>
              <w:bottom w:val="single" w:sz="4" w:space="0" w:color="auto"/>
            </w:tcBorders>
            <w:vAlign w:val="bottom"/>
          </w:tcPr>
          <w:p w:rsidR="000305A7" w:rsidRDefault="000305A7" w:rsidP="000305A7">
            <w:pPr>
              <w:autoSpaceDE w:val="0"/>
              <w:autoSpaceDN w:val="0"/>
              <w:adjustRightInd w:val="0"/>
              <w:jc w:val="both"/>
            </w:pPr>
          </w:p>
        </w:tc>
      </w:tr>
      <w:tr w:rsidR="000305A7" w:rsidTr="006E2CFA">
        <w:trPr>
          <w:trHeight w:val="128"/>
        </w:trPr>
        <w:tc>
          <w:tcPr>
            <w:tcW w:w="392" w:type="dxa"/>
          </w:tcPr>
          <w:p w:rsidR="000305A7" w:rsidRDefault="000305A7" w:rsidP="000305A7">
            <w:pPr>
              <w:autoSpaceDE w:val="0"/>
              <w:autoSpaceDN w:val="0"/>
              <w:adjustRightInd w:val="0"/>
            </w:pPr>
          </w:p>
        </w:tc>
        <w:tc>
          <w:tcPr>
            <w:tcW w:w="3402" w:type="dxa"/>
            <w:tcBorders>
              <w:top w:val="single" w:sz="4" w:space="0" w:color="auto"/>
            </w:tcBorders>
            <w:vAlign w:val="bottom"/>
          </w:tcPr>
          <w:p w:rsidR="000305A7" w:rsidRDefault="000305A7" w:rsidP="000305A7">
            <w:pPr>
              <w:autoSpaceDE w:val="0"/>
              <w:autoSpaceDN w:val="0"/>
              <w:adjustRightInd w:val="0"/>
            </w:pPr>
            <w:r>
              <w:t>Ort, Datum</w:t>
            </w:r>
          </w:p>
        </w:tc>
        <w:tc>
          <w:tcPr>
            <w:tcW w:w="2410" w:type="dxa"/>
          </w:tcPr>
          <w:p w:rsidR="000305A7" w:rsidRDefault="000305A7" w:rsidP="000305A7">
            <w:pPr>
              <w:autoSpaceDE w:val="0"/>
              <w:autoSpaceDN w:val="0"/>
              <w:adjustRightInd w:val="0"/>
              <w:jc w:val="both"/>
            </w:pPr>
          </w:p>
        </w:tc>
        <w:tc>
          <w:tcPr>
            <w:tcW w:w="3118" w:type="dxa"/>
            <w:tcBorders>
              <w:top w:val="single" w:sz="4" w:space="0" w:color="auto"/>
            </w:tcBorders>
            <w:vAlign w:val="bottom"/>
          </w:tcPr>
          <w:p w:rsidR="000305A7" w:rsidRDefault="000305A7" w:rsidP="000305A7">
            <w:pPr>
              <w:autoSpaceDE w:val="0"/>
              <w:autoSpaceDN w:val="0"/>
              <w:adjustRightInd w:val="0"/>
              <w:jc w:val="both"/>
            </w:pPr>
            <w:r>
              <w:t>Unterschrift</w:t>
            </w:r>
          </w:p>
        </w:tc>
      </w:tr>
    </w:tbl>
    <w:p w:rsidR="000305A7" w:rsidRDefault="000305A7" w:rsidP="000305A7">
      <w:pPr>
        <w:autoSpaceDE w:val="0"/>
        <w:autoSpaceDN w:val="0"/>
        <w:adjustRightInd w:val="0"/>
        <w:spacing w:after="360"/>
        <w:jc w:val="both"/>
      </w:pPr>
    </w:p>
    <w:p w:rsidR="00562F24" w:rsidRDefault="00562F24" w:rsidP="000305A7">
      <w:pPr>
        <w:autoSpaceDE w:val="0"/>
        <w:autoSpaceDN w:val="0"/>
        <w:adjustRightInd w:val="0"/>
        <w:spacing w:after="360"/>
        <w:jc w:val="both"/>
      </w:pPr>
    </w:p>
    <w:p w:rsidR="007800C0" w:rsidRPr="0005571B" w:rsidRDefault="007800C0" w:rsidP="00CD7489">
      <w:pPr>
        <w:pStyle w:val="berschrift1"/>
      </w:pPr>
      <w:bookmarkStart w:id="7" w:name="_Toc532899860"/>
      <w:r w:rsidRPr="0005571B">
        <w:t>Verwertung</w:t>
      </w:r>
      <w:r w:rsidR="00562F24" w:rsidRPr="0005571B">
        <w:t>srechte</w:t>
      </w:r>
      <w:bookmarkEnd w:id="7"/>
    </w:p>
    <w:p w:rsidR="007800C0" w:rsidRDefault="007800C0" w:rsidP="007800C0">
      <w:pPr>
        <w:autoSpaceDE w:val="0"/>
        <w:autoSpaceDN w:val="0"/>
        <w:adjustRightInd w:val="0"/>
        <w:spacing w:after="360"/>
        <w:jc w:val="both"/>
      </w:pPr>
      <w:r>
        <w:t>„Ich erkläre mich damit einverstanden, dass der von mir verfasste Unterrichtsentwurf durch den Arbeitsbereich Didaktik der Informatik der Westfälischen Wilhelm</w:t>
      </w:r>
      <w:r w:rsidR="00562F24">
        <w:t>s-Universität Münster</w:t>
      </w:r>
      <w:r>
        <w:t xml:space="preserve"> verwertet werden darf. Dazu gehören die Nutzung und</w:t>
      </w:r>
      <w:r w:rsidR="00562F24">
        <w:t>/oder</w:t>
      </w:r>
      <w:r>
        <w:t xml:space="preserve"> die Veränderung in zukünftigen Lehrveranstaltungen sowie für </w:t>
      </w:r>
      <w:r w:rsidR="00562F24">
        <w:t xml:space="preserve">zukünftige </w:t>
      </w:r>
      <w:r>
        <w:t>digitale und</w:t>
      </w:r>
      <w:r w:rsidR="00562F24">
        <w:t>/oder</w:t>
      </w:r>
      <w:r>
        <w:t xml:space="preserve"> gedruckte Veröffentlichungen.</w:t>
      </w:r>
    </w:p>
    <w:p w:rsidR="00562F24" w:rsidRDefault="007800C0" w:rsidP="007800C0">
      <w:pPr>
        <w:autoSpaceDE w:val="0"/>
        <w:autoSpaceDN w:val="0"/>
        <w:adjustRightInd w:val="0"/>
        <w:spacing w:after="360"/>
        <w:jc w:val="both"/>
      </w:pPr>
      <w:r>
        <w:t>Da</w:t>
      </w:r>
      <w:r w:rsidR="00562F24">
        <w:t>bei soll folgende Einschränkung</w:t>
      </w:r>
      <w:r>
        <w:t xml:space="preserve"> </w:t>
      </w:r>
      <w:r w:rsidR="00562F24">
        <w:t xml:space="preserve">gelten </w:t>
      </w:r>
      <w:r>
        <w:t>(bitte ankreuzen):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142"/>
        <w:gridCol w:w="425"/>
        <w:gridCol w:w="283"/>
        <w:gridCol w:w="2552"/>
        <w:gridCol w:w="2410"/>
        <w:gridCol w:w="3118"/>
        <w:gridCol w:w="80"/>
      </w:tblGrid>
      <w:tr w:rsidR="00562F24" w:rsidTr="00562F24">
        <w:trPr>
          <w:trHeight w:val="407"/>
        </w:trPr>
        <w:tc>
          <w:tcPr>
            <w:tcW w:w="534" w:type="dxa"/>
            <w:gridSpan w:val="2"/>
            <w:tcBorders>
              <w:right w:val="single" w:sz="4" w:space="0" w:color="auto"/>
            </w:tcBorders>
          </w:tcPr>
          <w:p w:rsidR="00562F24" w:rsidRDefault="00562F24" w:rsidP="00802916">
            <w:pPr>
              <w:autoSpaceDE w:val="0"/>
              <w:autoSpaceDN w:val="0"/>
              <w:adjustRightInd w:val="0"/>
            </w:pPr>
          </w:p>
        </w:tc>
        <w:tc>
          <w:tcPr>
            <w:tcW w:w="425" w:type="dxa"/>
            <w:tcBorders>
              <w:top w:val="single" w:sz="4" w:space="0" w:color="auto"/>
              <w:left w:val="single" w:sz="4" w:space="0" w:color="auto"/>
              <w:bottom w:val="single" w:sz="4" w:space="0" w:color="auto"/>
              <w:right w:val="single" w:sz="4" w:space="0" w:color="auto"/>
            </w:tcBorders>
          </w:tcPr>
          <w:p w:rsidR="00562F24" w:rsidRDefault="00562F24" w:rsidP="00802916">
            <w:pPr>
              <w:autoSpaceDE w:val="0"/>
              <w:autoSpaceDN w:val="0"/>
              <w:adjustRightInd w:val="0"/>
            </w:pPr>
          </w:p>
        </w:tc>
        <w:tc>
          <w:tcPr>
            <w:tcW w:w="283" w:type="dxa"/>
            <w:tcBorders>
              <w:left w:val="single" w:sz="4" w:space="0" w:color="auto"/>
            </w:tcBorders>
            <w:vAlign w:val="bottom"/>
          </w:tcPr>
          <w:p w:rsidR="00562F24" w:rsidRDefault="00562F24" w:rsidP="00562F24">
            <w:pPr>
              <w:autoSpaceDE w:val="0"/>
              <w:autoSpaceDN w:val="0"/>
              <w:adjustRightInd w:val="0"/>
              <w:jc w:val="both"/>
            </w:pPr>
          </w:p>
        </w:tc>
        <w:tc>
          <w:tcPr>
            <w:tcW w:w="8160" w:type="dxa"/>
            <w:gridSpan w:val="4"/>
            <w:vAlign w:val="bottom"/>
          </w:tcPr>
          <w:p w:rsidR="00562F24" w:rsidRDefault="00562F24" w:rsidP="00562F24">
            <w:pPr>
              <w:autoSpaceDE w:val="0"/>
              <w:autoSpaceDN w:val="0"/>
              <w:adjustRightInd w:val="0"/>
              <w:jc w:val="both"/>
            </w:pPr>
            <w:r>
              <w:t xml:space="preserve">Der Unterrichtsentwurf soll </w:t>
            </w:r>
            <w:r w:rsidR="00AB058C">
              <w:t>a</w:t>
            </w:r>
            <w:r>
              <w:t>nonymisiert werden (Vor- und Nachname).</w:t>
            </w:r>
            <w:r w:rsidR="00AB058C">
              <w:t>“</w:t>
            </w:r>
          </w:p>
        </w:tc>
      </w:tr>
      <w:tr w:rsidR="00562F24" w:rsidTr="004F67BC">
        <w:trPr>
          <w:trHeight w:val="407"/>
        </w:trPr>
        <w:tc>
          <w:tcPr>
            <w:tcW w:w="9402" w:type="dxa"/>
            <w:gridSpan w:val="8"/>
          </w:tcPr>
          <w:p w:rsidR="00562F24" w:rsidRDefault="00562F24" w:rsidP="00562F24">
            <w:pPr>
              <w:autoSpaceDE w:val="0"/>
              <w:autoSpaceDN w:val="0"/>
              <w:adjustRightInd w:val="0"/>
              <w:jc w:val="both"/>
            </w:pPr>
          </w:p>
        </w:tc>
      </w:tr>
      <w:tr w:rsidR="00562F24" w:rsidTr="004F67BC">
        <w:trPr>
          <w:trHeight w:val="407"/>
        </w:trPr>
        <w:tc>
          <w:tcPr>
            <w:tcW w:w="9402" w:type="dxa"/>
            <w:gridSpan w:val="8"/>
          </w:tcPr>
          <w:p w:rsidR="00562F24" w:rsidRDefault="00562F24" w:rsidP="00AB058C">
            <w:pPr>
              <w:autoSpaceDE w:val="0"/>
              <w:autoSpaceDN w:val="0"/>
              <w:adjustRightInd w:val="0"/>
              <w:jc w:val="both"/>
            </w:pPr>
            <w:r>
              <w:t xml:space="preserve">Die folgenden Daten werden </w:t>
            </w:r>
            <w:r w:rsidR="002A1E71">
              <w:t>unabhängig von dieser Einschränkung grundsätzlich</w:t>
            </w:r>
            <w:r>
              <w:t xml:space="preserve"> </w:t>
            </w:r>
            <w:r w:rsidR="002A1E71">
              <w:t>aus dem Dokument entfernt</w:t>
            </w:r>
            <w:r>
              <w:t xml:space="preserve">: </w:t>
            </w:r>
            <w:r w:rsidR="00B601BB">
              <w:t>E-Mail-Adresse</w:t>
            </w:r>
            <w:r>
              <w:t xml:space="preserve">, </w:t>
            </w:r>
            <w:r w:rsidR="002A1E71">
              <w:t>Anschrift und</w:t>
            </w:r>
            <w:r>
              <w:t xml:space="preserve"> Matrikelnummer</w:t>
            </w:r>
            <w:r w:rsidR="002A1E71">
              <w:t>.</w:t>
            </w:r>
          </w:p>
        </w:tc>
      </w:tr>
      <w:tr w:rsidR="007800C0" w:rsidTr="006E2CFA">
        <w:trPr>
          <w:gridAfter w:val="1"/>
          <w:wAfter w:w="80" w:type="dxa"/>
          <w:trHeight w:val="1546"/>
        </w:trPr>
        <w:tc>
          <w:tcPr>
            <w:tcW w:w="392" w:type="dxa"/>
          </w:tcPr>
          <w:p w:rsidR="007800C0" w:rsidRDefault="007800C0" w:rsidP="00802916">
            <w:pPr>
              <w:autoSpaceDE w:val="0"/>
              <w:autoSpaceDN w:val="0"/>
              <w:adjustRightInd w:val="0"/>
            </w:pPr>
          </w:p>
        </w:tc>
        <w:tc>
          <w:tcPr>
            <w:tcW w:w="3402" w:type="dxa"/>
            <w:gridSpan w:val="4"/>
            <w:tcBorders>
              <w:bottom w:val="single" w:sz="4" w:space="0" w:color="auto"/>
            </w:tcBorders>
            <w:vAlign w:val="bottom"/>
          </w:tcPr>
          <w:p w:rsidR="007800C0" w:rsidRDefault="007800C0" w:rsidP="00802916">
            <w:pPr>
              <w:autoSpaceDE w:val="0"/>
              <w:autoSpaceDN w:val="0"/>
              <w:adjustRightInd w:val="0"/>
            </w:pPr>
          </w:p>
        </w:tc>
        <w:tc>
          <w:tcPr>
            <w:tcW w:w="2410" w:type="dxa"/>
          </w:tcPr>
          <w:p w:rsidR="007800C0" w:rsidRDefault="007800C0" w:rsidP="00802916">
            <w:pPr>
              <w:autoSpaceDE w:val="0"/>
              <w:autoSpaceDN w:val="0"/>
              <w:adjustRightInd w:val="0"/>
              <w:jc w:val="both"/>
            </w:pPr>
          </w:p>
        </w:tc>
        <w:tc>
          <w:tcPr>
            <w:tcW w:w="3118" w:type="dxa"/>
            <w:tcBorders>
              <w:bottom w:val="single" w:sz="4" w:space="0" w:color="auto"/>
            </w:tcBorders>
            <w:vAlign w:val="bottom"/>
          </w:tcPr>
          <w:p w:rsidR="007800C0" w:rsidRDefault="007800C0" w:rsidP="00802916">
            <w:pPr>
              <w:autoSpaceDE w:val="0"/>
              <w:autoSpaceDN w:val="0"/>
              <w:adjustRightInd w:val="0"/>
              <w:jc w:val="both"/>
            </w:pPr>
          </w:p>
        </w:tc>
      </w:tr>
      <w:tr w:rsidR="007800C0" w:rsidTr="006E2CFA">
        <w:trPr>
          <w:gridAfter w:val="1"/>
          <w:wAfter w:w="80" w:type="dxa"/>
          <w:trHeight w:val="128"/>
        </w:trPr>
        <w:tc>
          <w:tcPr>
            <w:tcW w:w="392" w:type="dxa"/>
          </w:tcPr>
          <w:p w:rsidR="007800C0" w:rsidRDefault="007800C0" w:rsidP="00802916">
            <w:pPr>
              <w:autoSpaceDE w:val="0"/>
              <w:autoSpaceDN w:val="0"/>
              <w:adjustRightInd w:val="0"/>
            </w:pPr>
          </w:p>
        </w:tc>
        <w:tc>
          <w:tcPr>
            <w:tcW w:w="3402" w:type="dxa"/>
            <w:gridSpan w:val="4"/>
            <w:tcBorders>
              <w:top w:val="single" w:sz="4" w:space="0" w:color="auto"/>
            </w:tcBorders>
            <w:vAlign w:val="bottom"/>
          </w:tcPr>
          <w:p w:rsidR="007800C0" w:rsidRDefault="007800C0" w:rsidP="00802916">
            <w:pPr>
              <w:autoSpaceDE w:val="0"/>
              <w:autoSpaceDN w:val="0"/>
              <w:adjustRightInd w:val="0"/>
            </w:pPr>
            <w:r>
              <w:t>Ort, Datum</w:t>
            </w:r>
          </w:p>
        </w:tc>
        <w:tc>
          <w:tcPr>
            <w:tcW w:w="2410" w:type="dxa"/>
          </w:tcPr>
          <w:p w:rsidR="007800C0" w:rsidRDefault="007800C0" w:rsidP="00802916">
            <w:pPr>
              <w:autoSpaceDE w:val="0"/>
              <w:autoSpaceDN w:val="0"/>
              <w:adjustRightInd w:val="0"/>
              <w:jc w:val="both"/>
            </w:pPr>
          </w:p>
        </w:tc>
        <w:tc>
          <w:tcPr>
            <w:tcW w:w="3118" w:type="dxa"/>
            <w:tcBorders>
              <w:top w:val="single" w:sz="4" w:space="0" w:color="auto"/>
            </w:tcBorders>
            <w:vAlign w:val="bottom"/>
          </w:tcPr>
          <w:p w:rsidR="007800C0" w:rsidRDefault="007800C0" w:rsidP="00802916">
            <w:pPr>
              <w:autoSpaceDE w:val="0"/>
              <w:autoSpaceDN w:val="0"/>
              <w:adjustRightInd w:val="0"/>
              <w:jc w:val="both"/>
            </w:pPr>
            <w:r>
              <w:t>Unterschrift</w:t>
            </w:r>
          </w:p>
        </w:tc>
      </w:tr>
    </w:tbl>
    <w:p w:rsidR="00863098" w:rsidRPr="00C104A8" w:rsidRDefault="00863098" w:rsidP="00695148">
      <w:pPr>
        <w:rPr>
          <w:rFonts w:cs="Arial"/>
          <w:sz w:val="2"/>
          <w:szCs w:val="22"/>
        </w:rPr>
      </w:pPr>
    </w:p>
    <w:sectPr w:rsidR="00863098" w:rsidRPr="00C104A8" w:rsidSect="00B94D72">
      <w:footerReference w:type="default" r:id="rId20"/>
      <w:pgSz w:w="11905" w:h="16837" w:code="9"/>
      <w:pgMar w:top="720" w:right="720" w:bottom="720" w:left="720" w:header="720" w:footer="198" w:gutter="0"/>
      <w:pgNumType w:fmt="upperRoman"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3CBB" w:rsidRDefault="00203CBB">
      <w:r>
        <w:separator/>
      </w:r>
    </w:p>
  </w:endnote>
  <w:endnote w:type="continuationSeparator" w:id="0">
    <w:p w:rsidR="00203CBB" w:rsidRDefault="00203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 Offc Pro">
    <w:panose1 w:val="020B0504030101020102"/>
    <w:charset w:val="00"/>
    <w:family w:val="swiss"/>
    <w:pitch w:val="variable"/>
    <w:sig w:usb0="A00002FF" w:usb1="5000207B" w:usb2="00000000" w:usb3="00000000" w:csb0="0000009F" w:csb1="00000000"/>
    <w:embedRegular r:id="rId1" w:fontKey="{A7F7C894-7F19-41A4-A098-CA580E439356}"/>
    <w:embedBold r:id="rId2" w:fontKey="{106F4381-FDDF-469D-8D83-AB30C8002B16}"/>
    <w:embedItalic r:id="rId3" w:fontKey="{95B0E8EE-1586-4F1D-AC23-5F592297331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B618BB3-F81B-4A20-BBF5-0994B12019CE}"/>
  </w:font>
  <w:font w:name="Tahoma">
    <w:panose1 w:val="020B0604030504040204"/>
    <w:charset w:val="00"/>
    <w:family w:val="swiss"/>
    <w:pitch w:val="variable"/>
    <w:sig w:usb0="E1002EFF" w:usb1="C000605B" w:usb2="00000029" w:usb3="00000000" w:csb0="000101FF" w:csb1="00000000"/>
    <w:embedRegular r:id="rId5" w:fontKey="{2748131F-95E9-4787-8D2C-39E687A0A317}"/>
  </w:font>
  <w:font w:name="Calibri">
    <w:panose1 w:val="020F0502020204030204"/>
    <w:charset w:val="00"/>
    <w:family w:val="swiss"/>
    <w:pitch w:val="variable"/>
    <w:sig w:usb0="E4002EFF" w:usb1="C000247B" w:usb2="00000009" w:usb3="00000000" w:csb0="000001FF" w:csb1="00000000"/>
    <w:embedRegular r:id="rId6" w:fontKey="{0409E8C5-1EF2-47BC-8200-732B331CC794}"/>
  </w:font>
  <w:font w:name="MetaLF">
    <w:panose1 w:val="020B0502030000020004"/>
    <w:charset w:val="00"/>
    <w:family w:val="swiss"/>
    <w:pitch w:val="variable"/>
    <w:sig w:usb0="800000AF" w:usb1="4000004A" w:usb2="00000000" w:usb3="00000000" w:csb0="00000001" w:csb1="00000000"/>
    <w:embedRegular r:id="rId7" w:fontKey="{AACBAF43-B39C-486C-9EB7-964B752163B0}"/>
    <w:embedBold r:id="rId8" w:fontKey="{8022A163-2C95-4C48-9EBE-B7A84423287A}"/>
    <w:embedItalic r:id="rId9" w:fontKey="{0C68199F-9957-4617-A050-F3DB730010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6AD" w:rsidRDefault="006866A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4D72" w:rsidRDefault="00B94D72">
    <w:pPr>
      <w:pStyle w:val="Fuzeile"/>
      <w:jc w:val="center"/>
    </w:pPr>
  </w:p>
  <w:p w:rsidR="006866AD" w:rsidRDefault="006866A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6AD" w:rsidRDefault="006866A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4223284"/>
      <w:docPartObj>
        <w:docPartGallery w:val="Page Numbers (Bottom of Page)"/>
        <w:docPartUnique/>
      </w:docPartObj>
    </w:sdtPr>
    <w:sdtEndPr/>
    <w:sdtContent>
      <w:p w:rsidR="00B94D72" w:rsidRDefault="00B94D72">
        <w:pPr>
          <w:pStyle w:val="Fuzeile"/>
          <w:jc w:val="center"/>
        </w:pPr>
        <w:r>
          <w:fldChar w:fldCharType="begin"/>
        </w:r>
        <w:r>
          <w:instrText>PAGE   \* MERGEFORMAT</w:instrText>
        </w:r>
        <w:r>
          <w:fldChar w:fldCharType="separate"/>
        </w:r>
        <w:r w:rsidR="00FB3E01">
          <w:rPr>
            <w:noProof/>
          </w:rPr>
          <w:t>4</w:t>
        </w:r>
        <w:r>
          <w:fldChar w:fldCharType="end"/>
        </w:r>
      </w:p>
    </w:sdtContent>
  </w:sdt>
  <w:p w:rsidR="00B94D72" w:rsidRDefault="00B94D72">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9763925"/>
      <w:docPartObj>
        <w:docPartGallery w:val="Page Numbers (Bottom of Page)"/>
        <w:docPartUnique/>
      </w:docPartObj>
    </w:sdtPr>
    <w:sdtEndPr/>
    <w:sdtContent>
      <w:p w:rsidR="003504DB" w:rsidRDefault="003504DB">
        <w:pPr>
          <w:pStyle w:val="Fuzeile"/>
          <w:jc w:val="center"/>
        </w:pPr>
        <w:r>
          <w:fldChar w:fldCharType="begin"/>
        </w:r>
        <w:r>
          <w:instrText>PAGE   \* MERGEFORMAT</w:instrText>
        </w:r>
        <w:r>
          <w:fldChar w:fldCharType="separate"/>
        </w:r>
        <w:r w:rsidR="00FB3E01">
          <w:rPr>
            <w:noProof/>
          </w:rPr>
          <w:t>I</w:t>
        </w:r>
        <w:r>
          <w:fldChar w:fldCharType="end"/>
        </w:r>
      </w:p>
    </w:sdtContent>
  </w:sdt>
  <w:p w:rsidR="003504DB" w:rsidRDefault="003504D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3CBB" w:rsidRDefault="00203CBB">
      <w:r>
        <w:separator/>
      </w:r>
    </w:p>
  </w:footnote>
  <w:footnote w:type="continuationSeparator" w:id="0">
    <w:p w:rsidR="00203CBB" w:rsidRDefault="00203CBB">
      <w:r>
        <w:continuationSeparator/>
      </w:r>
    </w:p>
  </w:footnote>
  <w:footnote w:id="1">
    <w:p w:rsidR="001E0DA5" w:rsidRDefault="001E0DA5" w:rsidP="009C0A77">
      <w:pPr>
        <w:pStyle w:val="Funotentext"/>
      </w:pPr>
      <w:r>
        <w:rPr>
          <w:rStyle w:val="Funotenzeichen"/>
        </w:rPr>
        <w:footnoteRef/>
      </w:r>
      <w:r>
        <w:t xml:space="preserve"> </w:t>
      </w:r>
      <w:r w:rsidRPr="009C0A77">
        <w:t>Diese Vo</w:t>
      </w:r>
      <w:r w:rsidR="00A93825" w:rsidRPr="009C0A77">
        <w:t xml:space="preserve">rlage basiert auf dem Dokument </w:t>
      </w:r>
      <w:r w:rsidRPr="009C0A77">
        <w:t>Schriftliche Arbeit mit Kommentar (Stand 03/2013) des Zentrums für schulpraktische Lehrerausbildung Krefeld</w:t>
      </w:r>
      <w:r w:rsidR="0003023A" w:rsidRPr="009C0A77">
        <w:t xml:space="preserve"> (</w:t>
      </w:r>
      <w:proofErr w:type="spellStart"/>
      <w:r w:rsidR="0003023A" w:rsidRPr="009C0A77">
        <w:t>ZfsL</w:t>
      </w:r>
      <w:proofErr w:type="spellEnd"/>
      <w:r w:rsidR="0003023A" w:rsidRPr="009C0A77">
        <w:t>)</w:t>
      </w:r>
      <w:r w:rsidR="003504DB" w:rsidRPr="009C0A77">
        <w:t xml:space="preserve">, </w:t>
      </w:r>
      <w:r w:rsidRPr="009C0A77">
        <w:t>Seminar für das Lehramt an Gymnasien und Gesamtschulen.</w:t>
      </w:r>
    </w:p>
  </w:footnote>
  <w:footnote w:id="2">
    <w:p w:rsidR="00A93825" w:rsidRDefault="00A93825" w:rsidP="009C0A77">
      <w:pPr>
        <w:pStyle w:val="Funotentext"/>
      </w:pPr>
      <w:r>
        <w:rPr>
          <w:rStyle w:val="Funotenzeichen"/>
        </w:rPr>
        <w:footnoteRef/>
      </w:r>
      <w:r>
        <w:t xml:space="preserve"> Unter der Artikulation wird im didaktischen Kontext die (zeitliche) Abfolge der Unterrichtsphasen verstanden.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66AD" w:rsidRDefault="006866AD" w:rsidP="00DF2D1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527E" w:rsidRPr="00FF7D3B" w:rsidRDefault="0005571B" w:rsidP="001A527E">
    <w:pPr>
      <w:pStyle w:val="Kopfzeile"/>
    </w:pPr>
    <w:r w:rsidRPr="00FF7D3B">
      <w:t xml:space="preserve">Seminar: Digitale Medien und </w:t>
    </w:r>
    <w:r w:rsidR="00C416E3">
      <w:t>i</w:t>
    </w:r>
    <w:r w:rsidRPr="00FF7D3B">
      <w:t xml:space="preserve">nformatische </w:t>
    </w:r>
    <w:r w:rsidRPr="00DF2D1A">
      <w:t>Bildung</w:t>
    </w:r>
    <w:r w:rsidRPr="00FF7D3B">
      <w:t xml:space="preserve"> (</w:t>
    </w:r>
    <w:proofErr w:type="spellStart"/>
    <w:r w:rsidR="00C416E3">
      <w:t>DiMei</w:t>
    </w:r>
    <w:r w:rsidR="00462F52" w:rsidRPr="00FF7D3B">
      <w:t>B</w:t>
    </w:r>
    <w:proofErr w:type="spellEnd"/>
    <w:r w:rsidRPr="00FF7D3B">
      <w:t xml:space="preserve">) ~ </w:t>
    </w:r>
    <w:r w:rsidR="005F3D82" w:rsidRPr="00FF7D3B">
      <w:t>WS</w:t>
    </w:r>
    <w:r w:rsidR="009C0A77">
      <w:t>/SS</w:t>
    </w:r>
    <w:r w:rsidR="005F3D82" w:rsidRPr="00FF7D3B">
      <w:t xml:space="preserve"> </w:t>
    </w:r>
    <w:r w:rsidR="009C0A77">
      <w:t>XXXX/XX</w:t>
    </w:r>
    <w:r w:rsidRPr="00FF7D3B">
      <w:t xml:space="preserve"> ~ Dozenten: Marco Thomas und Alexander Best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527E" w:rsidRDefault="001A527E" w:rsidP="001A527E">
    <w:pPr>
      <w:pStyle w:val="Kopfzeile"/>
    </w:pPr>
    <w:r w:rsidRPr="00FF7D3B">
      <w:t xml:space="preserve">Seminar: Digitale Medien und </w:t>
    </w:r>
    <w:r w:rsidR="00C416E3">
      <w:t>i</w:t>
    </w:r>
    <w:r w:rsidRPr="00FF7D3B">
      <w:t xml:space="preserve">nformatische </w:t>
    </w:r>
    <w:r w:rsidRPr="00DF2D1A">
      <w:t>Bildung</w:t>
    </w:r>
    <w:r w:rsidRPr="00FF7D3B">
      <w:t xml:space="preserve"> (</w:t>
    </w:r>
    <w:proofErr w:type="spellStart"/>
    <w:r w:rsidR="00C416E3">
      <w:t>DiMei</w:t>
    </w:r>
    <w:r w:rsidRPr="00FF7D3B">
      <w:t>B</w:t>
    </w:r>
    <w:proofErr w:type="spellEnd"/>
    <w:r w:rsidRPr="00FF7D3B">
      <w:t>) ~ WS</w:t>
    </w:r>
    <w:r>
      <w:t>/SS</w:t>
    </w:r>
    <w:r w:rsidRPr="00FF7D3B">
      <w:t xml:space="preserve"> </w:t>
    </w:r>
    <w:r>
      <w:t>XXXX/XX</w:t>
    </w:r>
    <w:r w:rsidRPr="00FF7D3B">
      <w:t xml:space="preserve"> ~ Dozenten: Marco Thomas und Alexander Best</w:t>
    </w:r>
  </w:p>
  <w:tbl>
    <w:tblPr>
      <w:tblW w:w="5000" w:type="pct"/>
      <w:jc w:val="center"/>
      <w:tblCellMar>
        <w:left w:w="0" w:type="dxa"/>
        <w:right w:w="0" w:type="dxa"/>
      </w:tblCellMar>
      <w:tblLook w:val="01E0" w:firstRow="1" w:lastRow="1" w:firstColumn="1" w:lastColumn="1" w:noHBand="0" w:noVBand="0"/>
    </w:tblPr>
    <w:tblGrid>
      <w:gridCol w:w="4933"/>
      <w:gridCol w:w="5532"/>
    </w:tblGrid>
    <w:tr w:rsidR="001A527E" w:rsidRPr="00C151D0" w:rsidTr="0053690C">
      <w:trPr>
        <w:trHeight w:val="1389"/>
        <w:jc w:val="center"/>
      </w:trPr>
      <w:tc>
        <w:tcPr>
          <w:tcW w:w="2357" w:type="pct"/>
          <w:shd w:val="clear" w:color="auto" w:fill="auto"/>
          <w:vAlign w:val="bottom"/>
        </w:tcPr>
        <w:p w:rsidR="001A527E" w:rsidRPr="00C151D0" w:rsidRDefault="001A527E" w:rsidP="001A527E">
          <w:pPr>
            <w:contextualSpacing/>
            <w:rPr>
              <w:lang w:val="en-US"/>
            </w:rPr>
          </w:pPr>
          <w:r w:rsidRPr="00C151D0">
            <w:rPr>
              <w:noProof/>
            </w:rPr>
            <w:drawing>
              <wp:inline distT="0" distB="0" distL="0" distR="0" wp14:anchorId="734462CB" wp14:editId="218F06A0">
                <wp:extent cx="2721421" cy="586596"/>
                <wp:effectExtent l="0" t="0" r="3175" b="4445"/>
                <wp:docPr id="3" name="Grafik 3" descr="logo-skalierbar-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kalierbar-word"/>
                        <pic:cNvPicPr>
                          <a:picLocks noChangeAspect="1" noChangeArrowheads="1"/>
                        </pic:cNvPicPr>
                      </pic:nvPicPr>
                      <pic:blipFill>
                        <a:blip r:embed="rId1" cstate="print">
                          <a:grayscl/>
                          <a:biLevel thresh="50000"/>
                          <a:extLst>
                            <a:ext uri="{28A0092B-C50C-407E-A947-70E740481C1C}">
                              <a14:useLocalDpi xmlns:a14="http://schemas.microsoft.com/office/drawing/2010/main" val="0"/>
                            </a:ext>
                          </a:extLst>
                        </a:blip>
                        <a:srcRect/>
                        <a:stretch>
                          <a:fillRect/>
                        </a:stretch>
                      </pic:blipFill>
                      <pic:spPr bwMode="auto">
                        <a:xfrm>
                          <a:off x="0" y="0"/>
                          <a:ext cx="2721421" cy="586596"/>
                        </a:xfrm>
                        <a:prstGeom prst="rect">
                          <a:avLst/>
                        </a:prstGeom>
                        <a:noFill/>
                        <a:ln>
                          <a:noFill/>
                        </a:ln>
                      </pic:spPr>
                    </pic:pic>
                  </a:graphicData>
                </a:graphic>
              </wp:inline>
            </w:drawing>
          </w:r>
        </w:p>
      </w:tc>
      <w:tc>
        <w:tcPr>
          <w:tcW w:w="2643" w:type="pct"/>
          <w:vAlign w:val="bottom"/>
        </w:tcPr>
        <w:p w:rsidR="001A527E" w:rsidRPr="00C151D0" w:rsidRDefault="001A527E" w:rsidP="001A527E">
          <w:pPr>
            <w:contextualSpacing/>
            <w:jc w:val="right"/>
            <w:rPr>
              <w:noProof/>
              <w:sz w:val="18"/>
            </w:rPr>
          </w:pPr>
        </w:p>
        <w:p w:rsidR="001A527E" w:rsidRPr="00C151D0" w:rsidRDefault="001A527E" w:rsidP="001A527E">
          <w:pPr>
            <w:contextualSpacing/>
            <w:jc w:val="right"/>
            <w:rPr>
              <w:b/>
              <w:noProof/>
              <w:sz w:val="18"/>
            </w:rPr>
          </w:pPr>
          <w:r w:rsidRPr="00C151D0">
            <w:rPr>
              <w:noProof/>
              <w:sz w:val="18"/>
            </w:rPr>
            <w:drawing>
              <wp:inline distT="0" distB="0" distL="0" distR="0" wp14:anchorId="06FDEBCA" wp14:editId="564B58AF">
                <wp:extent cx="1708150" cy="589625"/>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di_wwu.gif"/>
                        <pic:cNvPicPr/>
                      </pic:nvPicPr>
                      <pic:blipFill rotWithShape="1">
                        <a:blip r:embed="rId2">
                          <a:extLst>
                            <a:ext uri="{28A0092B-C50C-407E-A947-70E740481C1C}">
                              <a14:useLocalDpi xmlns:a14="http://schemas.microsoft.com/office/drawing/2010/main" val="0"/>
                            </a:ext>
                          </a:extLst>
                        </a:blip>
                        <a:srcRect t="13729" b="15516"/>
                        <a:stretch/>
                      </pic:blipFill>
                      <pic:spPr bwMode="auto">
                        <a:xfrm>
                          <a:off x="0" y="0"/>
                          <a:ext cx="1881383" cy="649422"/>
                        </a:xfrm>
                        <a:prstGeom prst="rect">
                          <a:avLst/>
                        </a:prstGeom>
                        <a:ln>
                          <a:noFill/>
                        </a:ln>
                        <a:extLst>
                          <a:ext uri="{53640926-AAD7-44D8-BBD7-CCE9431645EC}">
                            <a14:shadowObscured xmlns:a14="http://schemas.microsoft.com/office/drawing/2010/main"/>
                          </a:ext>
                        </a:extLst>
                      </pic:spPr>
                    </pic:pic>
                  </a:graphicData>
                </a:graphic>
              </wp:inline>
            </w:drawing>
          </w:r>
        </w:p>
      </w:tc>
    </w:tr>
  </w:tbl>
  <w:p w:rsidR="006866AD" w:rsidRDefault="006866AD" w:rsidP="00DF2D1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BC6C6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36890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9B45A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C4FD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6A62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4653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1C52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046F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226A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3823C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4529F5"/>
    <w:multiLevelType w:val="hybridMultilevel"/>
    <w:tmpl w:val="AECA05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69A6D41"/>
    <w:multiLevelType w:val="hybridMultilevel"/>
    <w:tmpl w:val="33186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706279B"/>
    <w:multiLevelType w:val="hybridMultilevel"/>
    <w:tmpl w:val="6366AF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8F6FD1"/>
    <w:multiLevelType w:val="hybridMultilevel"/>
    <w:tmpl w:val="73DAFF5C"/>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9B023C3"/>
    <w:multiLevelType w:val="hybridMultilevel"/>
    <w:tmpl w:val="889650C2"/>
    <w:lvl w:ilvl="0" w:tplc="63AC1B16">
      <w:start w:val="1"/>
      <w:numFmt w:val="decimal"/>
      <w:lvlText w:val="%1."/>
      <w:lvlJc w:val="left"/>
      <w:pPr>
        <w:ind w:left="375" w:hanging="37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24A15D2B"/>
    <w:multiLevelType w:val="hybridMultilevel"/>
    <w:tmpl w:val="2C6C97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D1254DF"/>
    <w:multiLevelType w:val="hybridMultilevel"/>
    <w:tmpl w:val="92F8CD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B53613"/>
    <w:multiLevelType w:val="hybridMultilevel"/>
    <w:tmpl w:val="5DD887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C7234C6"/>
    <w:multiLevelType w:val="multilevel"/>
    <w:tmpl w:val="F90CCA0A"/>
    <w:lvl w:ilvl="0">
      <w:start w:val="1"/>
      <w:numFmt w:val="decimal"/>
      <w:pStyle w:val="VSGrad"/>
      <w:lvlText w:val="%1)"/>
      <w:lvlJc w:val="left"/>
      <w:pPr>
        <w:tabs>
          <w:tab w:val="num" w:pos="0"/>
        </w:tabs>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E2C65FF"/>
    <w:multiLevelType w:val="multilevel"/>
    <w:tmpl w:val="1DEEB5F4"/>
    <w:lvl w:ilvl="0">
      <w:start w:val="1"/>
      <w:numFmt w:val="decimal"/>
      <w:pStyle w:val="Verfgung"/>
      <w:lvlText w:val="%1)"/>
      <w:lvlJc w:val="left"/>
      <w:pPr>
        <w:tabs>
          <w:tab w:val="num" w:pos="0"/>
        </w:tabs>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EB64F3F"/>
    <w:multiLevelType w:val="hybridMultilevel"/>
    <w:tmpl w:val="C4462A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7F34EAE"/>
    <w:multiLevelType w:val="hybridMultilevel"/>
    <w:tmpl w:val="F6B085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68610C64"/>
    <w:multiLevelType w:val="hybridMultilevel"/>
    <w:tmpl w:val="DEDAE7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2450C1F"/>
    <w:multiLevelType w:val="singleLevel"/>
    <w:tmpl w:val="6360DE3E"/>
    <w:lvl w:ilvl="0">
      <w:start w:val="1"/>
      <w:numFmt w:val="decimal"/>
      <w:lvlText w:val="%1."/>
      <w:lvlJc w:val="left"/>
      <w:pPr>
        <w:tabs>
          <w:tab w:val="num" w:pos="480"/>
        </w:tabs>
        <w:ind w:left="480" w:hanging="480"/>
      </w:pPr>
      <w:rPr>
        <w:rFonts w:hint="default"/>
      </w:rPr>
    </w:lvl>
  </w:abstractNum>
  <w:num w:numId="1">
    <w:abstractNumId w:val="19"/>
  </w:num>
  <w:num w:numId="2">
    <w:abstractNumId w:val="18"/>
  </w:num>
  <w:num w:numId="3">
    <w:abstractNumId w:val="23"/>
  </w:num>
  <w:num w:numId="4">
    <w:abstractNumId w:val="16"/>
  </w:num>
  <w:num w:numId="5">
    <w:abstractNumId w:val="12"/>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21"/>
  </w:num>
  <w:num w:numId="9">
    <w:abstractNumId w:val="11"/>
  </w:num>
  <w:num w:numId="10">
    <w:abstractNumId w:val="22"/>
  </w:num>
  <w:num w:numId="11">
    <w:abstractNumId w:val="15"/>
  </w:num>
  <w:num w:numId="12">
    <w:abstractNumId w:val="10"/>
  </w:num>
  <w:num w:numId="13">
    <w:abstractNumId w:val="17"/>
  </w:num>
  <w:num w:numId="14">
    <w:abstractNumId w:val="14"/>
  </w:num>
  <w:num w:numId="15">
    <w:abstractNumId w:val="20"/>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embedTrueType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rawingGridVerticalSpacing w:val="163"/>
  <w:displayHorizontalDrawingGridEvery w:val="0"/>
  <w:displayVerticalDrawingGridEvery w:val="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Unterzeichnung" w:val="Im Auftrag_x000d__x000d__x000d__x000d__x000d__x000d_(Daniel)"/>
  </w:docVars>
  <w:rsids>
    <w:rsidRoot w:val="00D55F8D"/>
    <w:rsid w:val="000061D1"/>
    <w:rsid w:val="0001027B"/>
    <w:rsid w:val="0002220E"/>
    <w:rsid w:val="0003023A"/>
    <w:rsid w:val="000305A7"/>
    <w:rsid w:val="00032706"/>
    <w:rsid w:val="00035153"/>
    <w:rsid w:val="0003549E"/>
    <w:rsid w:val="00053CE4"/>
    <w:rsid w:val="0005571B"/>
    <w:rsid w:val="0006161C"/>
    <w:rsid w:val="00065AEE"/>
    <w:rsid w:val="00075395"/>
    <w:rsid w:val="0007635E"/>
    <w:rsid w:val="000809C2"/>
    <w:rsid w:val="00080B12"/>
    <w:rsid w:val="00087D59"/>
    <w:rsid w:val="00094519"/>
    <w:rsid w:val="000A0AF5"/>
    <w:rsid w:val="000A4914"/>
    <w:rsid w:val="000C3AD1"/>
    <w:rsid w:val="000C67DB"/>
    <w:rsid w:val="000D50A8"/>
    <w:rsid w:val="000D565F"/>
    <w:rsid w:val="000D693E"/>
    <w:rsid w:val="000F6D4B"/>
    <w:rsid w:val="000F7449"/>
    <w:rsid w:val="00101660"/>
    <w:rsid w:val="00105C64"/>
    <w:rsid w:val="0011294C"/>
    <w:rsid w:val="00121F28"/>
    <w:rsid w:val="00123B77"/>
    <w:rsid w:val="00124789"/>
    <w:rsid w:val="00134880"/>
    <w:rsid w:val="0015465D"/>
    <w:rsid w:val="00157AE3"/>
    <w:rsid w:val="00161EC0"/>
    <w:rsid w:val="00183F35"/>
    <w:rsid w:val="001879BD"/>
    <w:rsid w:val="001934E1"/>
    <w:rsid w:val="001A527E"/>
    <w:rsid w:val="001B18A8"/>
    <w:rsid w:val="001D1CC4"/>
    <w:rsid w:val="001D48E9"/>
    <w:rsid w:val="001E0DA5"/>
    <w:rsid w:val="001E152C"/>
    <w:rsid w:val="001E5354"/>
    <w:rsid w:val="001F3FF1"/>
    <w:rsid w:val="00203CBB"/>
    <w:rsid w:val="00211B93"/>
    <w:rsid w:val="00212619"/>
    <w:rsid w:val="00226000"/>
    <w:rsid w:val="002332DE"/>
    <w:rsid w:val="002434E4"/>
    <w:rsid w:val="00244415"/>
    <w:rsid w:val="00256501"/>
    <w:rsid w:val="00264836"/>
    <w:rsid w:val="002949D2"/>
    <w:rsid w:val="00295734"/>
    <w:rsid w:val="002A1E71"/>
    <w:rsid w:val="002A25FF"/>
    <w:rsid w:val="002A7355"/>
    <w:rsid w:val="002B22CD"/>
    <w:rsid w:val="002C38F6"/>
    <w:rsid w:val="002F2FAD"/>
    <w:rsid w:val="002F721D"/>
    <w:rsid w:val="00303518"/>
    <w:rsid w:val="00313508"/>
    <w:rsid w:val="0032518D"/>
    <w:rsid w:val="003276B2"/>
    <w:rsid w:val="003400AB"/>
    <w:rsid w:val="003504DB"/>
    <w:rsid w:val="0035504B"/>
    <w:rsid w:val="00360FE1"/>
    <w:rsid w:val="003736F6"/>
    <w:rsid w:val="003801DD"/>
    <w:rsid w:val="003919BA"/>
    <w:rsid w:val="003949EB"/>
    <w:rsid w:val="003A30E2"/>
    <w:rsid w:val="003B1471"/>
    <w:rsid w:val="003B7FAF"/>
    <w:rsid w:val="003C051F"/>
    <w:rsid w:val="003C3879"/>
    <w:rsid w:val="003C6A5B"/>
    <w:rsid w:val="003D2D5B"/>
    <w:rsid w:val="003D588A"/>
    <w:rsid w:val="003D7083"/>
    <w:rsid w:val="003E6D89"/>
    <w:rsid w:val="003E7299"/>
    <w:rsid w:val="003F3FC8"/>
    <w:rsid w:val="00403544"/>
    <w:rsid w:val="00403A04"/>
    <w:rsid w:val="00407DCE"/>
    <w:rsid w:val="00414F9E"/>
    <w:rsid w:val="004204F3"/>
    <w:rsid w:val="00435549"/>
    <w:rsid w:val="00451D77"/>
    <w:rsid w:val="00452967"/>
    <w:rsid w:val="0045405F"/>
    <w:rsid w:val="00454AF0"/>
    <w:rsid w:val="00456B56"/>
    <w:rsid w:val="00462F52"/>
    <w:rsid w:val="00487246"/>
    <w:rsid w:val="00491377"/>
    <w:rsid w:val="004B46F2"/>
    <w:rsid w:val="004C1B8E"/>
    <w:rsid w:val="004D3E8D"/>
    <w:rsid w:val="004E0085"/>
    <w:rsid w:val="004E1015"/>
    <w:rsid w:val="004E152B"/>
    <w:rsid w:val="004E2854"/>
    <w:rsid w:val="004F015B"/>
    <w:rsid w:val="004F064A"/>
    <w:rsid w:val="004F4155"/>
    <w:rsid w:val="0050015B"/>
    <w:rsid w:val="00505160"/>
    <w:rsid w:val="0051054B"/>
    <w:rsid w:val="005303CF"/>
    <w:rsid w:val="005369D1"/>
    <w:rsid w:val="00543A56"/>
    <w:rsid w:val="0054484C"/>
    <w:rsid w:val="005469EE"/>
    <w:rsid w:val="005474DE"/>
    <w:rsid w:val="00551E74"/>
    <w:rsid w:val="0055212F"/>
    <w:rsid w:val="00562F24"/>
    <w:rsid w:val="00563EDE"/>
    <w:rsid w:val="00574765"/>
    <w:rsid w:val="005845F0"/>
    <w:rsid w:val="005B059E"/>
    <w:rsid w:val="005B13A6"/>
    <w:rsid w:val="005B2553"/>
    <w:rsid w:val="005B6752"/>
    <w:rsid w:val="005C24A1"/>
    <w:rsid w:val="005C7E68"/>
    <w:rsid w:val="005F1D73"/>
    <w:rsid w:val="005F3D82"/>
    <w:rsid w:val="0060676E"/>
    <w:rsid w:val="00620429"/>
    <w:rsid w:val="00643508"/>
    <w:rsid w:val="006461AF"/>
    <w:rsid w:val="006515C2"/>
    <w:rsid w:val="00660537"/>
    <w:rsid w:val="00671BDB"/>
    <w:rsid w:val="0067216A"/>
    <w:rsid w:val="00672266"/>
    <w:rsid w:val="006866AD"/>
    <w:rsid w:val="006874FD"/>
    <w:rsid w:val="00691A64"/>
    <w:rsid w:val="00695148"/>
    <w:rsid w:val="00696998"/>
    <w:rsid w:val="006A6FED"/>
    <w:rsid w:val="006B22EC"/>
    <w:rsid w:val="006B299D"/>
    <w:rsid w:val="006C2D6D"/>
    <w:rsid w:val="006E0BC6"/>
    <w:rsid w:val="006E2CFA"/>
    <w:rsid w:val="006E73C0"/>
    <w:rsid w:val="006F0475"/>
    <w:rsid w:val="00700A4C"/>
    <w:rsid w:val="007023B8"/>
    <w:rsid w:val="0071435B"/>
    <w:rsid w:val="0072292E"/>
    <w:rsid w:val="007238A1"/>
    <w:rsid w:val="00727ECE"/>
    <w:rsid w:val="0073009E"/>
    <w:rsid w:val="00733CE0"/>
    <w:rsid w:val="0074041A"/>
    <w:rsid w:val="0074273B"/>
    <w:rsid w:val="007504FE"/>
    <w:rsid w:val="00754506"/>
    <w:rsid w:val="00767AC9"/>
    <w:rsid w:val="0077182F"/>
    <w:rsid w:val="007800C0"/>
    <w:rsid w:val="00786999"/>
    <w:rsid w:val="007972ED"/>
    <w:rsid w:val="007B1E7D"/>
    <w:rsid w:val="007B262D"/>
    <w:rsid w:val="007B2F34"/>
    <w:rsid w:val="007B4636"/>
    <w:rsid w:val="007B6F28"/>
    <w:rsid w:val="007D3A76"/>
    <w:rsid w:val="007E21E0"/>
    <w:rsid w:val="007E53D9"/>
    <w:rsid w:val="007F4C1D"/>
    <w:rsid w:val="00801F52"/>
    <w:rsid w:val="00802202"/>
    <w:rsid w:val="00804675"/>
    <w:rsid w:val="00822A52"/>
    <w:rsid w:val="00831086"/>
    <w:rsid w:val="008349B8"/>
    <w:rsid w:val="00835F4D"/>
    <w:rsid w:val="00857832"/>
    <w:rsid w:val="00863098"/>
    <w:rsid w:val="00863A17"/>
    <w:rsid w:val="00873B81"/>
    <w:rsid w:val="008770C8"/>
    <w:rsid w:val="00882BA4"/>
    <w:rsid w:val="008832FB"/>
    <w:rsid w:val="00892247"/>
    <w:rsid w:val="008A1414"/>
    <w:rsid w:val="008B3B1A"/>
    <w:rsid w:val="008B60D1"/>
    <w:rsid w:val="008B6DA5"/>
    <w:rsid w:val="008C6E56"/>
    <w:rsid w:val="008D33F8"/>
    <w:rsid w:val="008E325A"/>
    <w:rsid w:val="00902492"/>
    <w:rsid w:val="00914633"/>
    <w:rsid w:val="0092308A"/>
    <w:rsid w:val="00924EEE"/>
    <w:rsid w:val="0092770D"/>
    <w:rsid w:val="009356E5"/>
    <w:rsid w:val="00941062"/>
    <w:rsid w:val="009423D0"/>
    <w:rsid w:val="009440D1"/>
    <w:rsid w:val="00953C32"/>
    <w:rsid w:val="00954ACD"/>
    <w:rsid w:val="0095665C"/>
    <w:rsid w:val="009639D2"/>
    <w:rsid w:val="009A7983"/>
    <w:rsid w:val="009B7DC3"/>
    <w:rsid w:val="009C0A77"/>
    <w:rsid w:val="009C2616"/>
    <w:rsid w:val="009E7A1B"/>
    <w:rsid w:val="009F1C13"/>
    <w:rsid w:val="00A07573"/>
    <w:rsid w:val="00A30B1F"/>
    <w:rsid w:val="00A359D6"/>
    <w:rsid w:val="00A4016E"/>
    <w:rsid w:val="00A425A3"/>
    <w:rsid w:val="00A429BC"/>
    <w:rsid w:val="00A64286"/>
    <w:rsid w:val="00A70D15"/>
    <w:rsid w:val="00A7391A"/>
    <w:rsid w:val="00A7757F"/>
    <w:rsid w:val="00A8357A"/>
    <w:rsid w:val="00A912E3"/>
    <w:rsid w:val="00A92815"/>
    <w:rsid w:val="00A93825"/>
    <w:rsid w:val="00A938EB"/>
    <w:rsid w:val="00AA4C77"/>
    <w:rsid w:val="00AB058C"/>
    <w:rsid w:val="00AE6CCA"/>
    <w:rsid w:val="00AF31B5"/>
    <w:rsid w:val="00B21CCD"/>
    <w:rsid w:val="00B21D89"/>
    <w:rsid w:val="00B31C9F"/>
    <w:rsid w:val="00B371E2"/>
    <w:rsid w:val="00B601BB"/>
    <w:rsid w:val="00B674BF"/>
    <w:rsid w:val="00B67618"/>
    <w:rsid w:val="00B94D72"/>
    <w:rsid w:val="00BA0A2D"/>
    <w:rsid w:val="00BA34CA"/>
    <w:rsid w:val="00BA40DB"/>
    <w:rsid w:val="00BA6CCD"/>
    <w:rsid w:val="00BC2F82"/>
    <w:rsid w:val="00BC6EF6"/>
    <w:rsid w:val="00BD3200"/>
    <w:rsid w:val="00BD4D0E"/>
    <w:rsid w:val="00BE2788"/>
    <w:rsid w:val="00BE7280"/>
    <w:rsid w:val="00BF12CF"/>
    <w:rsid w:val="00BF1EBC"/>
    <w:rsid w:val="00C00BB4"/>
    <w:rsid w:val="00C066AC"/>
    <w:rsid w:val="00C0674F"/>
    <w:rsid w:val="00C104A8"/>
    <w:rsid w:val="00C111E7"/>
    <w:rsid w:val="00C13D83"/>
    <w:rsid w:val="00C20BB2"/>
    <w:rsid w:val="00C216AD"/>
    <w:rsid w:val="00C235DD"/>
    <w:rsid w:val="00C33F12"/>
    <w:rsid w:val="00C36460"/>
    <w:rsid w:val="00C416E3"/>
    <w:rsid w:val="00C5413A"/>
    <w:rsid w:val="00C65562"/>
    <w:rsid w:val="00C72B10"/>
    <w:rsid w:val="00C90F8F"/>
    <w:rsid w:val="00C91464"/>
    <w:rsid w:val="00C9548A"/>
    <w:rsid w:val="00CA0161"/>
    <w:rsid w:val="00CA398B"/>
    <w:rsid w:val="00CB0D6E"/>
    <w:rsid w:val="00CC1B8F"/>
    <w:rsid w:val="00CC1CC6"/>
    <w:rsid w:val="00CC3856"/>
    <w:rsid w:val="00CC5778"/>
    <w:rsid w:val="00CD6EA9"/>
    <w:rsid w:val="00CD7489"/>
    <w:rsid w:val="00D12385"/>
    <w:rsid w:val="00D204D2"/>
    <w:rsid w:val="00D25C34"/>
    <w:rsid w:val="00D33118"/>
    <w:rsid w:val="00D366E1"/>
    <w:rsid w:val="00D36F51"/>
    <w:rsid w:val="00D40CEB"/>
    <w:rsid w:val="00D41F14"/>
    <w:rsid w:val="00D42F89"/>
    <w:rsid w:val="00D44B93"/>
    <w:rsid w:val="00D55F8D"/>
    <w:rsid w:val="00D63B1D"/>
    <w:rsid w:val="00D9698B"/>
    <w:rsid w:val="00DB28D8"/>
    <w:rsid w:val="00DB648A"/>
    <w:rsid w:val="00DC2722"/>
    <w:rsid w:val="00DC2F3E"/>
    <w:rsid w:val="00DC40F4"/>
    <w:rsid w:val="00DE2BB9"/>
    <w:rsid w:val="00DF0AD9"/>
    <w:rsid w:val="00DF1405"/>
    <w:rsid w:val="00DF2D1A"/>
    <w:rsid w:val="00DF5A8E"/>
    <w:rsid w:val="00E12840"/>
    <w:rsid w:val="00E1665F"/>
    <w:rsid w:val="00E17477"/>
    <w:rsid w:val="00E2710F"/>
    <w:rsid w:val="00E501E8"/>
    <w:rsid w:val="00E51DA5"/>
    <w:rsid w:val="00E5651C"/>
    <w:rsid w:val="00E56780"/>
    <w:rsid w:val="00E646FF"/>
    <w:rsid w:val="00E70735"/>
    <w:rsid w:val="00E83832"/>
    <w:rsid w:val="00E90CBF"/>
    <w:rsid w:val="00EB6ABB"/>
    <w:rsid w:val="00EC28C4"/>
    <w:rsid w:val="00EC591B"/>
    <w:rsid w:val="00ED0AE9"/>
    <w:rsid w:val="00ED578E"/>
    <w:rsid w:val="00ED6A76"/>
    <w:rsid w:val="00F05F30"/>
    <w:rsid w:val="00F10233"/>
    <w:rsid w:val="00F12387"/>
    <w:rsid w:val="00F21F23"/>
    <w:rsid w:val="00F37B8A"/>
    <w:rsid w:val="00F478E6"/>
    <w:rsid w:val="00F5540C"/>
    <w:rsid w:val="00F617C3"/>
    <w:rsid w:val="00F71F2F"/>
    <w:rsid w:val="00F7692E"/>
    <w:rsid w:val="00F8385F"/>
    <w:rsid w:val="00F86F48"/>
    <w:rsid w:val="00F927F3"/>
    <w:rsid w:val="00FA3A3A"/>
    <w:rsid w:val="00FA4C6B"/>
    <w:rsid w:val="00FA787C"/>
    <w:rsid w:val="00FB3E01"/>
    <w:rsid w:val="00FB4861"/>
    <w:rsid w:val="00FC297B"/>
    <w:rsid w:val="00FC769D"/>
    <w:rsid w:val="00FD4EC5"/>
    <w:rsid w:val="00FE34E2"/>
    <w:rsid w:val="00FE4C04"/>
    <w:rsid w:val="00FE7DCE"/>
    <w:rsid w:val="00FF4971"/>
    <w:rsid w:val="00FF67D3"/>
    <w:rsid w:val="00FF7D3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303CE200"/>
  <w15:docId w15:val="{106C7597-2836-425F-8AC4-B1B3840C5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F7D3B"/>
    <w:rPr>
      <w:rFonts w:ascii="Meta Offc Pro" w:hAnsi="Meta Offc Pro"/>
      <w:sz w:val="24"/>
      <w:szCs w:val="24"/>
    </w:rPr>
  </w:style>
  <w:style w:type="paragraph" w:styleId="berschrift1">
    <w:name w:val="heading 1"/>
    <w:basedOn w:val="Standard"/>
    <w:next w:val="Standard"/>
    <w:qFormat/>
    <w:rsid w:val="00CD7489"/>
    <w:pPr>
      <w:spacing w:after="240"/>
      <w:outlineLvl w:val="0"/>
    </w:pPr>
    <w:rPr>
      <w:rFonts w:cs="Arial"/>
      <w:b/>
      <w:sz w:val="40"/>
      <w:szCs w:val="36"/>
    </w:rPr>
  </w:style>
  <w:style w:type="paragraph" w:styleId="berschrift2">
    <w:name w:val="heading 2"/>
    <w:basedOn w:val="Standard"/>
    <w:next w:val="Standard"/>
    <w:link w:val="berschrift2Zchn"/>
    <w:qFormat/>
    <w:rsid w:val="00FA3A3A"/>
    <w:pPr>
      <w:spacing w:before="240" w:after="240"/>
      <w:outlineLvl w:val="1"/>
    </w:pPr>
    <w:rPr>
      <w:rFonts w:cs="Arial"/>
      <w:b/>
      <w:sz w:val="36"/>
      <w:szCs w:val="36"/>
    </w:rPr>
  </w:style>
  <w:style w:type="paragraph" w:styleId="berschrift3">
    <w:name w:val="heading 3"/>
    <w:basedOn w:val="Standard"/>
    <w:next w:val="Standard"/>
    <w:link w:val="berschrift3Zchn"/>
    <w:uiPriority w:val="9"/>
    <w:semiHidden/>
    <w:unhideWhenUsed/>
    <w:qFormat/>
    <w:rsid w:val="00DF2D1A"/>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erfgung">
    <w:name w:val="Verfügung"/>
    <w:basedOn w:val="Standard"/>
    <w:next w:val="Standard"/>
    <w:autoRedefine/>
    <w:rsid w:val="009A7983"/>
    <w:pPr>
      <w:numPr>
        <w:numId w:val="1"/>
      </w:numPr>
      <w:ind w:hanging="567"/>
    </w:pPr>
  </w:style>
  <w:style w:type="paragraph" w:customStyle="1" w:styleId="VSGrad">
    <w:name w:val="VSGrad"/>
    <w:basedOn w:val="Standard"/>
    <w:next w:val="Standard"/>
    <w:rsid w:val="009A7983"/>
    <w:pPr>
      <w:numPr>
        <w:numId w:val="2"/>
      </w:numPr>
      <w:ind w:hanging="567"/>
    </w:pPr>
  </w:style>
  <w:style w:type="paragraph" w:customStyle="1" w:styleId="Flietext">
    <w:name w:val="Fließtext"/>
    <w:basedOn w:val="Standard"/>
    <w:rsid w:val="009A7983"/>
    <w:pPr>
      <w:spacing w:line="360" w:lineRule="auto"/>
      <w:jc w:val="both"/>
    </w:pPr>
  </w:style>
  <w:style w:type="paragraph" w:styleId="Kopfzeile">
    <w:name w:val="header"/>
    <w:basedOn w:val="Standard"/>
    <w:link w:val="KopfzeileZchn"/>
    <w:rsid w:val="00DF2D1A"/>
    <w:pPr>
      <w:tabs>
        <w:tab w:val="center" w:pos="4536"/>
        <w:tab w:val="right" w:pos="9072"/>
      </w:tabs>
      <w:spacing w:after="240"/>
      <w:jc w:val="center"/>
    </w:pPr>
    <w:rPr>
      <w:sz w:val="18"/>
      <w:szCs w:val="18"/>
    </w:rPr>
  </w:style>
  <w:style w:type="paragraph" w:styleId="Fuzeile">
    <w:name w:val="footer"/>
    <w:basedOn w:val="Standard"/>
    <w:link w:val="FuzeileZchn"/>
    <w:uiPriority w:val="99"/>
    <w:rsid w:val="00CD7489"/>
    <w:pPr>
      <w:tabs>
        <w:tab w:val="center" w:pos="4536"/>
        <w:tab w:val="right" w:pos="9072"/>
      </w:tabs>
    </w:pPr>
    <w:rPr>
      <w:sz w:val="20"/>
    </w:rPr>
  </w:style>
  <w:style w:type="paragraph" w:customStyle="1" w:styleId="Felddeklaration">
    <w:name w:val="Felddeklaration"/>
    <w:rsid w:val="009A7983"/>
    <w:rPr>
      <w:noProof/>
    </w:rPr>
  </w:style>
  <w:style w:type="paragraph" w:customStyle="1" w:styleId="FeldInhalt">
    <w:name w:val="FeldInhalt"/>
    <w:rsid w:val="009A7983"/>
    <w:rPr>
      <w:rFonts w:ascii="Courier New" w:hAnsi="Courier New" w:cs="Courier New"/>
      <w:noProof/>
      <w:sz w:val="24"/>
      <w:szCs w:val="24"/>
    </w:rPr>
  </w:style>
  <w:style w:type="paragraph" w:styleId="Titel">
    <w:name w:val="Title"/>
    <w:basedOn w:val="Standard"/>
    <w:qFormat/>
    <w:rsid w:val="00CD7489"/>
    <w:pPr>
      <w:spacing w:before="240" w:after="1680"/>
      <w:jc w:val="center"/>
      <w:outlineLvl w:val="0"/>
    </w:pPr>
    <w:rPr>
      <w:rFonts w:cs="Arial"/>
      <w:b/>
      <w:sz w:val="44"/>
      <w:szCs w:val="44"/>
      <w:u w:val="single"/>
    </w:rPr>
  </w:style>
  <w:style w:type="character" w:styleId="Seitenzahl">
    <w:name w:val="page number"/>
    <w:basedOn w:val="Absatz-Standardschriftart"/>
    <w:rsid w:val="009A7983"/>
  </w:style>
  <w:style w:type="paragraph" w:styleId="Textkrper">
    <w:name w:val="Body Text"/>
    <w:basedOn w:val="Standard"/>
    <w:link w:val="TextkrperZchn"/>
    <w:rsid w:val="009A7983"/>
    <w:pPr>
      <w:tabs>
        <w:tab w:val="left" w:pos="3969"/>
        <w:tab w:val="left" w:pos="7230"/>
        <w:tab w:val="left" w:pos="7258"/>
      </w:tabs>
    </w:pPr>
  </w:style>
  <w:style w:type="character" w:customStyle="1" w:styleId="FuzeileZchn">
    <w:name w:val="Fußzeile Zchn"/>
    <w:basedOn w:val="Absatz-Standardschriftart"/>
    <w:link w:val="Fuzeile"/>
    <w:uiPriority w:val="99"/>
    <w:rsid w:val="00CD7489"/>
    <w:rPr>
      <w:rFonts w:ascii="Meta Offc Pro" w:hAnsi="Meta Offc Pro"/>
      <w:szCs w:val="24"/>
    </w:rPr>
  </w:style>
  <w:style w:type="character" w:customStyle="1" w:styleId="berschrift2Zchn">
    <w:name w:val="Überschrift 2 Zchn"/>
    <w:basedOn w:val="Absatz-Standardschriftart"/>
    <w:link w:val="berschrift2"/>
    <w:rsid w:val="00FA3A3A"/>
    <w:rPr>
      <w:rFonts w:ascii="Meta Offc Pro" w:hAnsi="Meta Offc Pro" w:cs="Arial"/>
      <w:b/>
      <w:sz w:val="36"/>
      <w:szCs w:val="36"/>
    </w:rPr>
  </w:style>
  <w:style w:type="character" w:customStyle="1" w:styleId="KopfzeileZchn">
    <w:name w:val="Kopfzeile Zchn"/>
    <w:basedOn w:val="Absatz-Standardschriftart"/>
    <w:link w:val="Kopfzeile"/>
    <w:rsid w:val="00DF2D1A"/>
    <w:rPr>
      <w:rFonts w:ascii="Meta Offc Pro" w:hAnsi="Meta Offc Pro"/>
      <w:sz w:val="18"/>
      <w:szCs w:val="18"/>
    </w:rPr>
  </w:style>
  <w:style w:type="paragraph" w:styleId="Sprechblasentext">
    <w:name w:val="Balloon Text"/>
    <w:basedOn w:val="Standard"/>
    <w:link w:val="SprechblasentextZchn"/>
    <w:uiPriority w:val="99"/>
    <w:semiHidden/>
    <w:unhideWhenUsed/>
    <w:rsid w:val="0090249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02492"/>
    <w:rPr>
      <w:rFonts w:ascii="Tahoma" w:hAnsi="Tahoma" w:cs="Tahoma"/>
      <w:sz w:val="16"/>
      <w:szCs w:val="16"/>
    </w:rPr>
  </w:style>
  <w:style w:type="paragraph" w:customStyle="1" w:styleId="KeinLeerraum1">
    <w:name w:val="Kein Leerraum1"/>
    <w:uiPriority w:val="99"/>
    <w:rsid w:val="00863098"/>
    <w:rPr>
      <w:rFonts w:ascii="Calibri" w:hAnsi="Calibri"/>
      <w:sz w:val="22"/>
      <w:szCs w:val="22"/>
      <w:lang w:eastAsia="en-US"/>
    </w:rPr>
  </w:style>
  <w:style w:type="table" w:styleId="Tabellenraster">
    <w:name w:val="Table Grid"/>
    <w:basedOn w:val="NormaleTabelle"/>
    <w:uiPriority w:val="59"/>
    <w:rsid w:val="00010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24789"/>
    <w:pPr>
      <w:ind w:left="720"/>
      <w:contextualSpacing/>
    </w:pPr>
  </w:style>
  <w:style w:type="character" w:styleId="Kommentarzeichen">
    <w:name w:val="annotation reference"/>
    <w:basedOn w:val="Absatz-Standardschriftart"/>
    <w:uiPriority w:val="99"/>
    <w:semiHidden/>
    <w:unhideWhenUsed/>
    <w:rsid w:val="00924EEE"/>
    <w:rPr>
      <w:sz w:val="16"/>
      <w:szCs w:val="16"/>
    </w:rPr>
  </w:style>
  <w:style w:type="paragraph" w:styleId="Kommentartext">
    <w:name w:val="annotation text"/>
    <w:basedOn w:val="Standard"/>
    <w:link w:val="KommentartextZchn"/>
    <w:uiPriority w:val="99"/>
    <w:semiHidden/>
    <w:unhideWhenUsed/>
    <w:rsid w:val="00924EEE"/>
    <w:rPr>
      <w:sz w:val="20"/>
      <w:szCs w:val="20"/>
    </w:rPr>
  </w:style>
  <w:style w:type="character" w:customStyle="1" w:styleId="KommentartextZchn">
    <w:name w:val="Kommentartext Zchn"/>
    <w:basedOn w:val="Absatz-Standardschriftart"/>
    <w:link w:val="Kommentartext"/>
    <w:uiPriority w:val="99"/>
    <w:semiHidden/>
    <w:rsid w:val="00924EEE"/>
  </w:style>
  <w:style w:type="paragraph" w:styleId="Kommentarthema">
    <w:name w:val="annotation subject"/>
    <w:basedOn w:val="Kommentartext"/>
    <w:next w:val="Kommentartext"/>
    <w:link w:val="KommentarthemaZchn"/>
    <w:uiPriority w:val="99"/>
    <w:semiHidden/>
    <w:unhideWhenUsed/>
    <w:rsid w:val="00924EEE"/>
    <w:rPr>
      <w:b/>
      <w:bCs/>
    </w:rPr>
  </w:style>
  <w:style w:type="character" w:customStyle="1" w:styleId="KommentarthemaZchn">
    <w:name w:val="Kommentarthema Zchn"/>
    <w:basedOn w:val="KommentartextZchn"/>
    <w:link w:val="Kommentarthema"/>
    <w:uiPriority w:val="99"/>
    <w:semiHidden/>
    <w:rsid w:val="00924EEE"/>
    <w:rPr>
      <w:b/>
      <w:bCs/>
    </w:rPr>
  </w:style>
  <w:style w:type="paragraph" w:styleId="Funotentext">
    <w:name w:val="footnote text"/>
    <w:basedOn w:val="Standard"/>
    <w:link w:val="FunotentextZchn"/>
    <w:uiPriority w:val="99"/>
    <w:unhideWhenUsed/>
    <w:rsid w:val="009C0A77"/>
    <w:pPr>
      <w:ind w:left="113" w:hanging="113"/>
    </w:pPr>
    <w:rPr>
      <w:sz w:val="18"/>
      <w:szCs w:val="18"/>
    </w:rPr>
  </w:style>
  <w:style w:type="character" w:customStyle="1" w:styleId="FunotentextZchn">
    <w:name w:val="Fußnotentext Zchn"/>
    <w:basedOn w:val="Absatz-Standardschriftart"/>
    <w:link w:val="Funotentext"/>
    <w:uiPriority w:val="99"/>
    <w:rsid w:val="009C0A77"/>
    <w:rPr>
      <w:rFonts w:ascii="Meta Offc Pro" w:hAnsi="Meta Offc Pro"/>
      <w:sz w:val="18"/>
      <w:szCs w:val="18"/>
    </w:rPr>
  </w:style>
  <w:style w:type="character" w:styleId="Funotenzeichen">
    <w:name w:val="footnote reference"/>
    <w:basedOn w:val="Absatz-Standardschriftart"/>
    <w:uiPriority w:val="99"/>
    <w:semiHidden/>
    <w:unhideWhenUsed/>
    <w:rsid w:val="003A30E2"/>
    <w:rPr>
      <w:vertAlign w:val="superscript"/>
    </w:rPr>
  </w:style>
  <w:style w:type="paragraph" w:customStyle="1" w:styleId="Margin">
    <w:name w:val="Margin"/>
    <w:qFormat/>
    <w:rsid w:val="00FC297B"/>
    <w:pPr>
      <w:framePr w:w="2268" w:hSpace="284" w:wrap="around" w:vAnchor="text" w:hAnchor="page" w:xAlign="outside" w:y="1"/>
    </w:pPr>
    <w:rPr>
      <w:rFonts w:ascii="MetaLF" w:hAnsi="MetaLF" w:cs="Arial"/>
      <w:szCs w:val="24"/>
    </w:rPr>
  </w:style>
  <w:style w:type="character" w:styleId="Hyperlink">
    <w:name w:val="Hyperlink"/>
    <w:basedOn w:val="Absatz-Standardschriftart"/>
    <w:uiPriority w:val="99"/>
    <w:unhideWhenUsed/>
    <w:rsid w:val="004C1B8E"/>
    <w:rPr>
      <w:color w:val="0000FF" w:themeColor="hyperlink"/>
      <w:u w:val="single"/>
    </w:rPr>
  </w:style>
  <w:style w:type="character" w:styleId="BesuchterLink">
    <w:name w:val="FollowedHyperlink"/>
    <w:basedOn w:val="Absatz-Standardschriftart"/>
    <w:uiPriority w:val="99"/>
    <w:semiHidden/>
    <w:unhideWhenUsed/>
    <w:rsid w:val="00DF5A8E"/>
    <w:rPr>
      <w:color w:val="800080" w:themeColor="followedHyperlink"/>
      <w:u w:val="single"/>
    </w:rPr>
  </w:style>
  <w:style w:type="paragraph" w:customStyle="1" w:styleId="Kopfzeilentext">
    <w:name w:val="Kopfzeilentext"/>
    <w:basedOn w:val="Kopfzeile"/>
    <w:rsid w:val="00FF7D3B"/>
    <w:pPr>
      <w:spacing w:after="480"/>
    </w:pPr>
  </w:style>
  <w:style w:type="character" w:customStyle="1" w:styleId="NichtaufgelsteErwhnung1">
    <w:name w:val="Nicht aufgelöste Erwähnung1"/>
    <w:basedOn w:val="Absatz-Standardschriftart"/>
    <w:uiPriority w:val="99"/>
    <w:semiHidden/>
    <w:unhideWhenUsed/>
    <w:rsid w:val="00FF7D3B"/>
    <w:rPr>
      <w:color w:val="605E5C"/>
      <w:shd w:val="clear" w:color="auto" w:fill="E1DFDD"/>
    </w:rPr>
  </w:style>
  <w:style w:type="paragraph" w:styleId="Literaturverzeichnis">
    <w:name w:val="Bibliography"/>
    <w:basedOn w:val="Standard"/>
    <w:next w:val="Standard"/>
    <w:uiPriority w:val="37"/>
    <w:unhideWhenUsed/>
    <w:rsid w:val="00CD7489"/>
    <w:pPr>
      <w:autoSpaceDE w:val="0"/>
      <w:autoSpaceDN w:val="0"/>
      <w:adjustRightInd w:val="0"/>
      <w:spacing w:after="360"/>
    </w:pPr>
    <w:rPr>
      <w:b/>
      <w:sz w:val="40"/>
      <w:szCs w:val="36"/>
    </w:rPr>
  </w:style>
  <w:style w:type="character" w:customStyle="1" w:styleId="TextkrperZchn">
    <w:name w:val="Textkörper Zchn"/>
    <w:basedOn w:val="Absatz-Standardschriftart"/>
    <w:link w:val="Textkrper"/>
    <w:rsid w:val="00FF7D3B"/>
    <w:rPr>
      <w:rFonts w:ascii="Meta Offc Pro" w:hAnsi="Meta Offc Pro"/>
      <w:sz w:val="24"/>
      <w:szCs w:val="24"/>
    </w:rPr>
  </w:style>
  <w:style w:type="paragraph" w:styleId="Inhaltsverzeichnisberschrift">
    <w:name w:val="TOC Heading"/>
    <w:basedOn w:val="Literaturverzeichnis"/>
    <w:next w:val="Standard"/>
    <w:uiPriority w:val="39"/>
    <w:unhideWhenUsed/>
    <w:qFormat/>
    <w:rsid w:val="00435549"/>
    <w:pPr>
      <w:outlineLvl w:val="0"/>
    </w:pPr>
  </w:style>
  <w:style w:type="character" w:customStyle="1" w:styleId="berschrift3Zchn">
    <w:name w:val="Überschrift 3 Zchn"/>
    <w:basedOn w:val="Absatz-Standardschriftart"/>
    <w:link w:val="berschrift3"/>
    <w:uiPriority w:val="9"/>
    <w:semiHidden/>
    <w:rsid w:val="00DF2D1A"/>
    <w:rPr>
      <w:rFonts w:asciiTheme="majorHAnsi" w:eastAsiaTheme="majorEastAsia" w:hAnsiTheme="majorHAnsi" w:cstheme="majorBidi"/>
      <w:color w:val="243F60" w:themeColor="accent1" w:themeShade="7F"/>
      <w:sz w:val="24"/>
      <w:szCs w:val="24"/>
    </w:rPr>
  </w:style>
  <w:style w:type="paragraph" w:customStyle="1" w:styleId="FormatvorlageInhaltsverzeichnisberschriftNach12Pt">
    <w:name w:val="Formatvorlage Inhaltsverzeichnisüberschrift + Nach:  12 Pt."/>
    <w:basedOn w:val="Inhaltsverzeichnisberschrift"/>
    <w:rsid w:val="00CD7489"/>
    <w:pPr>
      <w:spacing w:after="240"/>
    </w:pPr>
    <w:rPr>
      <w:bCs/>
      <w:szCs w:val="20"/>
    </w:rPr>
  </w:style>
  <w:style w:type="paragraph" w:styleId="Verzeichnis1">
    <w:name w:val="toc 1"/>
    <w:basedOn w:val="Standard"/>
    <w:next w:val="Standard"/>
    <w:autoRedefine/>
    <w:uiPriority w:val="39"/>
    <w:unhideWhenUsed/>
    <w:rsid w:val="00CD7489"/>
    <w:pPr>
      <w:spacing w:after="100"/>
    </w:pPr>
  </w:style>
  <w:style w:type="paragraph" w:styleId="Verzeichnis2">
    <w:name w:val="toc 2"/>
    <w:basedOn w:val="Standard"/>
    <w:next w:val="Standard"/>
    <w:autoRedefine/>
    <w:uiPriority w:val="39"/>
    <w:unhideWhenUsed/>
    <w:rsid w:val="00CD7489"/>
    <w:pPr>
      <w:spacing w:after="100"/>
      <w:ind w:left="240"/>
    </w:pPr>
  </w:style>
  <w:style w:type="character" w:styleId="NichtaufgelsteErwhnung">
    <w:name w:val="Unresolved Mention"/>
    <w:basedOn w:val="Absatz-Standardschriftart"/>
    <w:uiPriority w:val="99"/>
    <w:semiHidden/>
    <w:unhideWhenUsed/>
    <w:rsid w:val="00211B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524456">
      <w:bodyDiv w:val="1"/>
      <w:marLeft w:val="0"/>
      <w:marRight w:val="0"/>
      <w:marTop w:val="0"/>
      <w:marBottom w:val="0"/>
      <w:divBdr>
        <w:top w:val="none" w:sz="0" w:space="0" w:color="auto"/>
        <w:left w:val="none" w:sz="0" w:space="0" w:color="auto"/>
        <w:bottom w:val="none" w:sz="0" w:space="0" w:color="auto"/>
        <w:right w:val="none" w:sz="0" w:space="0" w:color="auto"/>
      </w:divBdr>
    </w:div>
    <w:div w:id="1101802594">
      <w:bodyDiv w:val="1"/>
      <w:marLeft w:val="0"/>
      <w:marRight w:val="0"/>
      <w:marTop w:val="0"/>
      <w:marBottom w:val="0"/>
      <w:divBdr>
        <w:top w:val="none" w:sz="0" w:space="0" w:color="auto"/>
        <w:left w:val="none" w:sz="0" w:space="0" w:color="auto"/>
        <w:bottom w:val="none" w:sz="0" w:space="0" w:color="auto"/>
        <w:right w:val="none" w:sz="0" w:space="0" w:color="auto"/>
      </w:divBdr>
    </w:div>
    <w:div w:id="1146750361">
      <w:bodyDiv w:val="1"/>
      <w:marLeft w:val="0"/>
      <w:marRight w:val="0"/>
      <w:marTop w:val="0"/>
      <w:marBottom w:val="0"/>
      <w:divBdr>
        <w:top w:val="none" w:sz="0" w:space="0" w:color="auto"/>
        <w:left w:val="none" w:sz="0" w:space="0" w:color="auto"/>
        <w:bottom w:val="none" w:sz="0" w:space="0" w:color="auto"/>
        <w:right w:val="none" w:sz="0" w:space="0" w:color="auto"/>
      </w:divBdr>
    </w:div>
    <w:div w:id="1859924643">
      <w:bodyDiv w:val="1"/>
      <w:marLeft w:val="0"/>
      <w:marRight w:val="0"/>
      <w:marTop w:val="0"/>
      <w:marBottom w:val="0"/>
      <w:divBdr>
        <w:top w:val="none" w:sz="0" w:space="0" w:color="auto"/>
        <w:left w:val="none" w:sz="0" w:space="0" w:color="auto"/>
        <w:bottom w:val="none" w:sz="0" w:space="0" w:color="auto"/>
        <w:right w:val="none" w:sz="0" w:space="0" w:color="auto"/>
      </w:divBdr>
    </w:div>
    <w:div w:id="187041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o.thomas@uni-muenster.de" TargetMode="External"/><Relationship Id="rId13" Type="http://schemas.openxmlformats.org/officeDocument/2006/relationships/footer" Target="footer2.xml"/><Relationship Id="rId18" Type="http://schemas.openxmlformats.org/officeDocument/2006/relationships/hyperlink" Target="https://gi.de/ln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kmk.org/fileadmin/veroeffentlichungen_beschluesse/2004/2004_10_15-Bildungsstandards-Mathe-Primar.pdf"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www.informatikstandards.de/docs/v142_empfehlungen_kompetenzen-primarbereich_2019-01-31.pdf" TargetMode="External"/><Relationship Id="rId4" Type="http://schemas.openxmlformats.org/officeDocument/2006/relationships/settings" Target="settings.xml"/><Relationship Id="rId9" Type="http://schemas.openxmlformats.org/officeDocument/2006/relationships/hyperlink" Target="mailto:alexander.best@uni-muenster.de" TargetMode="External"/><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A:\Briefkopf_neu.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3CB94-7250-4F4A-9C0D-EAC654A1A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Briefkopf_neu.dot</Template>
  <TotalTime>0</TotalTime>
  <Pages>9</Pages>
  <Words>1422</Words>
  <Characters>10272</Characters>
  <Application>Microsoft Office Word</Application>
  <DocSecurity>0</DocSecurity>
  <Lines>366</Lines>
  <Paragraphs>153</Paragraphs>
  <ScaleCrop>false</ScaleCrop>
  <HeadingPairs>
    <vt:vector size="2" baseType="variant">
      <vt:variant>
        <vt:lpstr>Titel</vt:lpstr>
      </vt:variant>
      <vt:variant>
        <vt:i4>1</vt:i4>
      </vt:variant>
    </vt:vector>
  </HeadingPairs>
  <TitlesOfParts>
    <vt:vector size="1" baseType="lpstr">
      <vt:lpstr>Schriftlicher Unterrichtsentwurf am Arbeitsbereich Didaktik der Informatik der WWU Münster</vt:lpstr>
    </vt:vector>
  </TitlesOfParts>
  <Company>WWU Münster</Company>
  <LinksUpToDate>false</LinksUpToDate>
  <CharactersWithSpaces>11541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Schriftlicher Unterrichtsentwurf am Arbeitsbereich Didaktik der Informatik der WWU Münster</dc:title>
  <dc:subject/>
  <dc:creator>Marco Thomas;Alexander Best</dc:creator>
  <cp:keywords/>
  <dc:description>Version 20210931</dc:description>
  <cp:lastModifiedBy>Alexander Best</cp:lastModifiedBy>
  <cp:revision>9</cp:revision>
  <cp:lastPrinted>2014-12-09T01:29:00Z</cp:lastPrinted>
  <dcterms:created xsi:type="dcterms:W3CDTF">2018-12-18T11:41:00Z</dcterms:created>
  <dcterms:modified xsi:type="dcterms:W3CDTF">2021-08-19T11:20:00Z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ktenzeichen">
    <vt:lpwstr>48.7.12.02</vt:lpwstr>
  </property>
</Properties>
</file>